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17" w:rsidRPr="00DD05AC" w:rsidRDefault="00BC1D17" w:rsidP="00BC1D17">
      <w:pPr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BC1D17" w:rsidRPr="00DD05AC" w:rsidRDefault="00BC1D17" w:rsidP="00BC1D17">
      <w:pPr>
        <w:ind w:left="-567"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D05A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BC1D17" w:rsidRPr="00DD05AC" w:rsidRDefault="00BC1D17" w:rsidP="00DD05A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D05A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«Адаптация детей раннего возраста к детскому саду»</w:t>
      </w:r>
    </w:p>
    <w:p w:rsidR="00DD05AC" w:rsidRDefault="00DD05AC" w:rsidP="00DD05A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 Новосельцева Н.А.</w:t>
      </w:r>
    </w:p>
    <w:p w:rsidR="001B7EB6" w:rsidRPr="00DD05AC" w:rsidRDefault="001B7EB6" w:rsidP="00DD05AC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D17" w:rsidRPr="00DD05AC" w:rsidRDefault="00DD05AC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>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DD05AC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DD05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следующих факторов:</w:t>
      </w:r>
    </w:p>
    <w:p w:rsidR="00BC1D17" w:rsidRPr="00DD05AC" w:rsidRDefault="00DD05AC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</w:t>
      </w:r>
      <w:proofErr w:type="gramStart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возрасту</w:t>
      </w:r>
      <w:proofErr w:type="gramEnd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BC1D17" w:rsidRPr="00DD05AC" w:rsidRDefault="00DD05AC" w:rsidP="00BC1D17">
      <w:pPr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>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BC1D17" w:rsidRPr="00DD05AC" w:rsidRDefault="00DD05AC" w:rsidP="00BC1D17">
      <w:pPr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·-</w:t>
      </w:r>
      <w:proofErr w:type="spellStart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BC1D17" w:rsidRPr="00DD05AC" w:rsidRDefault="00DD05AC" w:rsidP="00BC1D17">
      <w:pPr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 индивидуальных особенностей. </w:t>
      </w:r>
      <w:proofErr w:type="gramStart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>Дети одного и</w:t>
      </w:r>
      <w:r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 того же возраста, </w:t>
      </w:r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>по разному ведут себя в первые дни пребывания в детском саду.</w:t>
      </w:r>
      <w:proofErr w:type="gramEnd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 Одн</w:t>
      </w:r>
      <w:r w:rsidRPr="00DD05AC">
        <w:rPr>
          <w:rFonts w:ascii="Times New Roman" w:hAnsi="Times New Roman" w:cs="Times New Roman"/>
          <w:sz w:val="28"/>
          <w:szCs w:val="28"/>
          <w:lang w:eastAsia="ru-RU"/>
        </w:rPr>
        <w:t>и дети плачут, отказываются от еды</w:t>
      </w:r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>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</w:t>
      </w:r>
      <w:r w:rsidRPr="00DD05A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BC1D17" w:rsidRPr="00DD05AC" w:rsidRDefault="00DD05AC" w:rsidP="00BC1D17">
      <w:pPr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DD05AC" w:rsidRPr="00DD05AC" w:rsidRDefault="00DD05AC" w:rsidP="00DD05AC">
      <w:pPr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C1D17"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BC1D17" w:rsidRPr="00DD05AC" w:rsidRDefault="00BC1D17" w:rsidP="00BC1D17">
      <w:pPr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BC1D17" w:rsidRPr="00DD05AC" w:rsidRDefault="00BC1D17" w:rsidP="00DD0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глубокий сон;</w:t>
      </w:r>
    </w:p>
    <w:p w:rsidR="00BC1D17" w:rsidRPr="00DD05AC" w:rsidRDefault="00BC1D17" w:rsidP="00DD0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хороший аппетит;</w:t>
      </w:r>
    </w:p>
    <w:p w:rsidR="00BC1D17" w:rsidRPr="00DD05AC" w:rsidRDefault="00BC1D17" w:rsidP="00DD0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бодрое эмоциональное состояние;</w:t>
      </w:r>
    </w:p>
    <w:p w:rsidR="00BC1D17" w:rsidRPr="00DD05AC" w:rsidRDefault="00BC1D17" w:rsidP="00DD0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полное восстановление имеющихся привычек и навыков, активное поведение;</w:t>
      </w:r>
    </w:p>
    <w:p w:rsidR="00BC1D17" w:rsidRDefault="00BC1D17" w:rsidP="00DD0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соответствующая возрасту прибавка в весе.</w:t>
      </w:r>
    </w:p>
    <w:p w:rsidR="00DD05AC" w:rsidRPr="00DD05AC" w:rsidRDefault="00DD05AC" w:rsidP="00DD0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D17" w:rsidRPr="00DD05AC" w:rsidRDefault="00BC1D17" w:rsidP="00DD05AC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D05AC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Игры в период адаптации ребенка к детскому саду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«Наливаем, выливаем, сравниваем»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· приподнять как можно больше предметов на ладонях.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DD05AC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D05AC">
        <w:rPr>
          <w:rFonts w:ascii="Times New Roman" w:hAnsi="Times New Roman" w:cs="Times New Roman"/>
          <w:sz w:val="28"/>
          <w:szCs w:val="28"/>
          <w:lang w:eastAsia="ru-RU"/>
        </w:rPr>
        <w:t xml:space="preserve"> одной минуты.</w:t>
      </w:r>
    </w:p>
    <w:p w:rsidR="00DD05AC" w:rsidRPr="00DD05AC" w:rsidRDefault="00DD05AC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«Рисунки на песке»</w:t>
      </w:r>
    </w:p>
    <w:p w:rsidR="00BC1D17" w:rsidRPr="00DD05AC" w:rsidRDefault="00BC1D17" w:rsidP="00BC1D17">
      <w:pPr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«Разговор с игрушкой»</w:t>
      </w:r>
    </w:p>
    <w:p w:rsidR="00BC1D17" w:rsidRDefault="00BC1D17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05AC">
        <w:rPr>
          <w:rFonts w:ascii="Times New Roman" w:hAnsi="Times New Roman" w:cs="Times New Roman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DD05AC" w:rsidRPr="00DD05AC" w:rsidRDefault="00DD05AC" w:rsidP="00DD05A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D17" w:rsidRPr="00DD05AC" w:rsidRDefault="00BC1D17" w:rsidP="00DD05AC">
      <w:pPr>
        <w:spacing w:after="0"/>
        <w:ind w:left="-567" w:firstLine="567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D05AC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BC1D17" w:rsidRPr="00DD05AC" w:rsidRDefault="00BC1D17" w:rsidP="00BC1D17">
      <w:pPr>
        <w:ind w:left="-567" w:firstLine="56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58D6" w:rsidRPr="00DD05AC" w:rsidRDefault="000258D6" w:rsidP="00BC1D17">
      <w:pPr>
        <w:ind w:left="-567" w:firstLine="567"/>
        <w:rPr>
          <w:sz w:val="28"/>
          <w:szCs w:val="28"/>
        </w:rPr>
      </w:pPr>
    </w:p>
    <w:sectPr w:rsidR="000258D6" w:rsidRPr="00DD05AC" w:rsidSect="00DD05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523"/>
    <w:multiLevelType w:val="hybridMultilevel"/>
    <w:tmpl w:val="4E58E91C"/>
    <w:lvl w:ilvl="0" w:tplc="BC024B2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179F"/>
    <w:multiLevelType w:val="hybridMultilevel"/>
    <w:tmpl w:val="B71C5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C1D17"/>
    <w:rsid w:val="000258D6"/>
    <w:rsid w:val="001B7EB6"/>
    <w:rsid w:val="005973D6"/>
    <w:rsid w:val="00BC1D17"/>
    <w:rsid w:val="00DD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польза</cp:lastModifiedBy>
  <cp:revision>4</cp:revision>
  <dcterms:created xsi:type="dcterms:W3CDTF">2024-09-09T06:01:00Z</dcterms:created>
  <dcterms:modified xsi:type="dcterms:W3CDTF">2024-09-09T09:24:00Z</dcterms:modified>
</cp:coreProperties>
</file>