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60" w:rsidRDefault="00944F43" w:rsidP="000B0E6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Из опыта работы по </w:t>
      </w:r>
      <w:r w:rsidRPr="00944F43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н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етрадиционной технике рисования</w:t>
      </w:r>
      <w:r w:rsidRPr="00110C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0E60">
        <w:rPr>
          <w:rFonts w:ascii="Times New Roman" w:hAnsi="Times New Roman" w:cs="Times New Roman"/>
          <w:b/>
          <w:sz w:val="32"/>
          <w:szCs w:val="32"/>
        </w:rPr>
        <w:t xml:space="preserve"> воспитателя Тунгусковой Дарьи Ильиничны </w:t>
      </w:r>
    </w:p>
    <w:p w:rsidR="000B0E60" w:rsidRDefault="000B0E60" w:rsidP="000B0E60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МКДОУ «Детский сад № 1 п. Алексеевск»</w:t>
      </w:r>
    </w:p>
    <w:p w:rsidR="000B0E60" w:rsidRDefault="000B0E60" w:rsidP="000B0E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E60" w:rsidRPr="00944F43" w:rsidRDefault="00944F43" w:rsidP="00944F4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F43">
        <w:rPr>
          <w:rFonts w:ascii="Times New Roman" w:hAnsi="Times New Roman" w:cs="Times New Roman"/>
          <w:b/>
          <w:sz w:val="28"/>
          <w:szCs w:val="28"/>
        </w:rPr>
        <w:t xml:space="preserve">ПУАНТИЛИЗМ ДЛЯ ДЕТЕЙ ИЛИ  </w:t>
      </w:r>
      <w:r w:rsidR="000B0E60" w:rsidRPr="00944F43">
        <w:rPr>
          <w:rFonts w:ascii="Times New Roman" w:hAnsi="Times New Roman" w:cs="Times New Roman"/>
          <w:b/>
          <w:sz w:val="28"/>
          <w:szCs w:val="28"/>
        </w:rPr>
        <w:t>РИСОВАНИЕ ВАТНЫМИ ПАЛОЧКАМИ</w:t>
      </w:r>
    </w:p>
    <w:p w:rsidR="000B0E60" w:rsidRDefault="00944F43" w:rsidP="00944F4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="000B0E60">
        <w:rPr>
          <w:rFonts w:ascii="Times New Roman" w:hAnsi="Times New Roman" w:cs="Times New Roman"/>
          <w:i/>
          <w:sz w:val="28"/>
          <w:szCs w:val="28"/>
        </w:rPr>
        <w:t xml:space="preserve">«…Детский рисунок, процесс рисования – </w:t>
      </w:r>
    </w:p>
    <w:p w:rsidR="000B0E60" w:rsidRDefault="000B0E60" w:rsidP="000B0E6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это частица духовной жизни ребенка. </w:t>
      </w:r>
    </w:p>
    <w:p w:rsidR="000B0E60" w:rsidRDefault="000B0E60" w:rsidP="000B0E6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не просто переносят на бумагу </w:t>
      </w:r>
    </w:p>
    <w:p w:rsidR="000B0E60" w:rsidRDefault="000B0E60" w:rsidP="000B0E6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что-то из окружающего мира, а живут </w:t>
      </w:r>
    </w:p>
    <w:p w:rsidR="000B0E60" w:rsidRDefault="000B0E60" w:rsidP="000B0E6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этом мире, входят в него, как творцы </w:t>
      </w:r>
    </w:p>
    <w:p w:rsidR="000B0E60" w:rsidRDefault="000B0E60" w:rsidP="000B0E6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красоты, наслаждаются этой красотой».</w:t>
      </w:r>
    </w:p>
    <w:p w:rsidR="000B0E60" w:rsidRDefault="000B0E60" w:rsidP="000B0E6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(В.А. Сухомлинский)</w:t>
      </w:r>
    </w:p>
    <w:p w:rsidR="000B0E60" w:rsidRDefault="00080273" w:rsidP="000802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0B0E60" w:rsidRPr="004B52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</w:t>
      </w:r>
      <w:r w:rsidR="000B0E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</w:t>
      </w:r>
      <w:r w:rsidR="000B0E60" w:rsidRPr="004B52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один из самых популярных видов творческой деятельности в жизни многих детей. </w:t>
      </w:r>
      <w:r w:rsidR="000B0E60" w:rsidRPr="00110C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процессе рисования у дошкольника формируется наблюдательность, эстетическое восприятие, художественный вкус, творческие способности. Особое место в процессе рисования занимают нетрадиционные техники. </w:t>
      </w:r>
    </w:p>
    <w:p w:rsidR="000B0E60" w:rsidRDefault="000B0E60" w:rsidP="000B0E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Рисование ватными палочками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это один из видов нетрадиционных техник рисования. Он</w:t>
      </w: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</w:t>
      </w: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старшим детям и взрослым</w:t>
      </w: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и малышам, которые только-только знакомятся с различными инструментами для живописи. </w:t>
      </w:r>
    </w:p>
    <w:p w:rsidR="000B0E60" w:rsidRDefault="000B0E60" w:rsidP="000B0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Детьми обычно с радостью приветствуется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эта </w:t>
      </w: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техника рисования, так как можно одну и ту же картинку создать совершенно разными способами. </w:t>
      </w:r>
    </w:p>
    <w:p w:rsidR="000B0E60" w:rsidRPr="00A07833" w:rsidRDefault="000B0E60" w:rsidP="000B0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Рисование ватными палочками можно назвать одним из видов пуантилизма. </w:t>
      </w:r>
      <w:r w:rsidRPr="002A62E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Пуантилизм</w:t>
      </w: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уникальное течение в живописи, которое в переводе с французского языка означает </w:t>
      </w:r>
      <w:r w:rsidRPr="004B525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«писать по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4B525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точкам»</w:t>
      </w: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>. Картины такого плана писали многие художники. Например, шедеврами признаны картины Жорж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а-Пьера</w:t>
      </w: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>Сёра</w:t>
      </w:r>
      <w:proofErr w:type="spellEnd"/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 считается основателем этой техники. </w:t>
      </w:r>
    </w:p>
    <w:p w:rsidR="000B3E73" w:rsidRDefault="00080273">
      <w:r>
        <w:rPr>
          <w:noProof/>
          <w:lang w:eastAsia="ru-RU"/>
        </w:rPr>
        <w:drawing>
          <wp:inline distT="0" distB="0" distL="0" distR="0">
            <wp:extent cx="4107180" cy="3192780"/>
            <wp:effectExtent l="0" t="0" r="7620" b="7620"/>
            <wp:docPr id="1" name="Рисунок 1" descr="C:\Users\Дарья\AppData\Local\Microsoft\Windows\INetCache\Content.Word\20240111_1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AppData\Local\Microsoft\Windows\INetCache\Content.Word\20240111_1004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73" w:rsidRDefault="00080273" w:rsidP="00080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каждой технике рисования существуют различные секреты и нюансы. Пуантилизм – не исключение. Есть некоторые моменты, на которые стоит ориентироваться, чтобы получить максимально удовлетворительный результат. </w:t>
      </w:r>
    </w:p>
    <w:p w:rsidR="00080273" w:rsidRDefault="00080273" w:rsidP="00080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</w:t>
      </w: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>ей на первых занятиях лучше предлагать только один цвет краски. Картинки надо подбирать максимально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простые: солнышко, снег, дождик.</w:t>
      </w: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 постарше даются задания сложнее. Увеличивается количество цветов. Это позволит юным 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удожникам проявить воображение.</w:t>
      </w:r>
    </w:p>
    <w:p w:rsidR="00080273" w:rsidRDefault="00080273" w:rsidP="00080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080273" w:rsidRPr="00080273" w:rsidRDefault="00080273" w:rsidP="00080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472940" cy="3345180"/>
            <wp:effectExtent l="0" t="0" r="3810" b="7620"/>
            <wp:docPr id="2" name="Рисунок 2" descr="C:\Users\Дарья\AppData\Local\Microsoft\Windows\INetCache\Content.Word\20240118_09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AppData\Local\Microsoft\Windows\INetCache\Content.Word\20240118_0953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424" cy="334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73" w:rsidRDefault="00080273"/>
    <w:p w:rsidR="00080273" w:rsidRDefault="00080273">
      <w:r>
        <w:rPr>
          <w:noProof/>
          <w:lang w:eastAsia="ru-RU"/>
        </w:rPr>
        <w:drawing>
          <wp:inline distT="0" distB="0" distL="0" distR="0">
            <wp:extent cx="5934599" cy="3337560"/>
            <wp:effectExtent l="0" t="0" r="9525" b="0"/>
            <wp:docPr id="3" name="Рисунок 3" descr="C:\Users\Дарья\AppData\Local\Microsoft\Windows\INetCache\Content.Word\20240220_09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AppData\Local\Microsoft\Windows\INetCache\Content.Word\20240220_0925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F43" w:rsidRDefault="00944F43"/>
    <w:p w:rsidR="00944F43" w:rsidRDefault="00944F43" w:rsidP="00944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Для работы необходимо подготовить изобразительный материал: </w:t>
      </w: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краски для рисования, например, пальчиковые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или обычная гуашь</w:t>
      </w: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бумага; шаблоны </w:t>
      </w: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>с черно-белыми рисунками или тематические картинки,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>на которых требуется что-то дорисовать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Pr="002A62EF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большое количество ватных палочек; палитра.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44F43" w:rsidRDefault="00944F43" w:rsidP="00944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Техника рисования ватными палочками проста в своем исполнении. Главное, чтобы у ребенка было необходимое количество ватных палочек. Ватную палочку не надо предварительно мочить в воде, не надо ее мыть после использования. На сухую ватную палочку набирают краску и ставят точки на бумаге. </w:t>
      </w:r>
    </w:p>
    <w:p w:rsidR="00944F43" w:rsidRDefault="00944F43" w:rsidP="00944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Начало знакомства с данной техникой происходит в процессе дорисовки своего рисунка: падающий снег, глазки у животных, цветочки на полянке и т.д.</w:t>
      </w:r>
    </w:p>
    <w:p w:rsidR="00E555A7" w:rsidRDefault="00E555A7" w:rsidP="00944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55A7" w:rsidRDefault="00E555A7" w:rsidP="00E555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695700" cy="2804160"/>
            <wp:effectExtent l="0" t="0" r="0" b="0"/>
            <wp:docPr id="9" name="Рисунок 9" descr="C:\Users\Дарья\AppData\Local\Microsoft\Windows\INetCache\Content.Word\20240411_1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рья\AppData\Local\Microsoft\Windows\INetCache\Content.Word\20240411_10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67" cy="280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2B" w:rsidRDefault="0007622B" w:rsidP="00944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4F43" w:rsidRDefault="0007622B" w:rsidP="00944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640580" cy="3543300"/>
            <wp:effectExtent l="0" t="0" r="7620" b="0"/>
            <wp:docPr id="5" name="Рисунок 5" descr="C:\Users\Дарья\AppData\Local\Microsoft\Windows\INetCache\Content.Word\20240111_10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AppData\Local\Microsoft\Windows\INetCache\Content.Word\20240111_101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04"/>
                    <a:stretch/>
                  </pic:blipFill>
                  <pic:spPr bwMode="auto">
                    <a:xfrm>
                      <a:off x="0" y="0"/>
                      <a:ext cx="4645136" cy="354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F43" w:rsidRDefault="00944F43" w:rsidP="00944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4F43" w:rsidRDefault="00944F43" w:rsidP="00944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Затем предложите ребенку раскрасить рисунок необычно – точками, которые не соприкасаются друг с другом или располагать их близко друг к другу. Для этого предоставьте ребенку шаблон рисунка из раскраски, краски и ватные палочки.</w:t>
      </w:r>
    </w:p>
    <w:p w:rsidR="00944F43" w:rsidRDefault="0007622B">
      <w:r>
        <w:rPr>
          <w:noProof/>
          <w:lang w:eastAsia="ru-RU"/>
        </w:rPr>
        <w:drawing>
          <wp:inline distT="0" distB="0" distL="0" distR="0">
            <wp:extent cx="4922520" cy="3848100"/>
            <wp:effectExtent l="0" t="0" r="0" b="0"/>
            <wp:docPr id="6" name="Рисунок 6" descr="C:\Users\Дарья\AppData\Local\Microsoft\Windows\INetCache\Content.Word\20240220_09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ья\AppData\Local\Microsoft\Windows\INetCache\Content.Word\20240220_0924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852" cy="384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2B" w:rsidRDefault="0007622B"/>
    <w:p w:rsidR="0007622B" w:rsidRDefault="0007622B" w:rsidP="00076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Следующий способ рисования ватными палочками – </w:t>
      </w:r>
      <w:r w:rsidRPr="00D8461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короткий мазок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7622B" w:rsidRDefault="0007622B" w:rsidP="0007622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работы потребуются гуашевые краски, ватные палочки, лист бумаги.</w:t>
      </w:r>
    </w:p>
    <w:p w:rsidR="0007622B" w:rsidRDefault="0007622B" w:rsidP="0007622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622B" w:rsidRDefault="0007622B" w:rsidP="0007622B">
      <w:bookmarkStart w:id="0" w:name="_GoBack"/>
      <w:r>
        <w:rPr>
          <w:noProof/>
          <w:lang w:eastAsia="ru-RU"/>
        </w:rPr>
        <w:drawing>
          <wp:inline distT="0" distB="0" distL="0" distR="0">
            <wp:extent cx="4800600" cy="2865120"/>
            <wp:effectExtent l="0" t="0" r="0" b="0"/>
            <wp:docPr id="7" name="Рисунок 7" descr="C:\Users\Дарья\AppData\Local\Microsoft\Windows\INetCache\Content.Word\20231201_15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рья\AppData\Local\Microsoft\Windows\INetCache\Content.Word\20231201_154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314" cy="286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622B" w:rsidRDefault="0007622B" w:rsidP="0007622B"/>
    <w:p w:rsidR="0007622B" w:rsidRDefault="00AF1BF9" w:rsidP="0007622B">
      <w:r>
        <w:rPr>
          <w:noProof/>
          <w:lang w:eastAsia="ru-RU"/>
        </w:rPr>
        <w:drawing>
          <wp:inline distT="0" distB="0" distL="0" distR="0">
            <wp:extent cx="4191000" cy="3108960"/>
            <wp:effectExtent l="0" t="0" r="0" b="0"/>
            <wp:docPr id="8" name="Рисунок 8" descr="C:\Users\Дарья\Desktop\конкурсы\20240430_2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рья\Desktop\конкурсы\20240430_212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4"/>
                    <a:stretch/>
                  </pic:blipFill>
                  <pic:spPr bwMode="auto">
                    <a:xfrm>
                      <a:off x="0" y="0"/>
                      <a:ext cx="4192354" cy="31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5A7" w:rsidRDefault="00E555A7" w:rsidP="0007622B"/>
    <w:p w:rsidR="00E555A7" w:rsidRDefault="00E555A7" w:rsidP="0007622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 выполнения данной техники – делать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короткие мазки ватной палочкой.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получается необычная фактура знакомых предметов. Этим способом хорошо рисовать животных, птиц, деревья, траву.</w:t>
      </w:r>
    </w:p>
    <w:p w:rsidR="00E555A7" w:rsidRPr="009A4D39" w:rsidRDefault="00E555A7" w:rsidP="00E5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518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ватными палочками:</w:t>
      </w:r>
    </w:p>
    <w:p w:rsidR="00E555A7" w:rsidRDefault="00E555A7" w:rsidP="00E555A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1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мелкую моторику и тактильное восприятие;</w:t>
      </w:r>
    </w:p>
    <w:p w:rsidR="00E555A7" w:rsidRDefault="00E555A7" w:rsidP="00E555A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18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тренирует память;</w:t>
      </w:r>
    </w:p>
    <w:p w:rsidR="00E555A7" w:rsidRDefault="00E555A7" w:rsidP="00E555A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1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приучает к усидчивости и собранности;</w:t>
      </w:r>
    </w:p>
    <w:p w:rsidR="00E555A7" w:rsidRDefault="00E555A7" w:rsidP="00E555A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1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укрепить руку для обучения письма;</w:t>
      </w:r>
    </w:p>
    <w:p w:rsidR="00E555A7" w:rsidRDefault="00E555A7" w:rsidP="00E555A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1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обогащает внутренний мир;</w:t>
      </w:r>
    </w:p>
    <w:p w:rsidR="00E555A7" w:rsidRDefault="00E555A7" w:rsidP="00E555A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помогает выражать чувства; </w:t>
      </w:r>
    </w:p>
    <w:p w:rsidR="00E555A7" w:rsidRDefault="00E555A7" w:rsidP="00E555A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18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эмоциональному раскрепощению;</w:t>
      </w:r>
    </w:p>
    <w:p w:rsidR="00E555A7" w:rsidRDefault="00E555A7" w:rsidP="00E555A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1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воображение;</w:t>
      </w:r>
    </w:p>
    <w:p w:rsidR="00E555A7" w:rsidRDefault="00E555A7" w:rsidP="00E555A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1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творческие способности;</w:t>
      </w:r>
    </w:p>
    <w:p w:rsidR="00E555A7" w:rsidRDefault="00E555A7" w:rsidP="00E555A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18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 творческий подход к жизни;</w:t>
      </w:r>
    </w:p>
    <w:p w:rsidR="00E555A7" w:rsidRDefault="00E555A7" w:rsidP="00E555A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1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индивидуальность;</w:t>
      </w:r>
    </w:p>
    <w:p w:rsidR="00E555A7" w:rsidRPr="00DE5187" w:rsidRDefault="00E555A7" w:rsidP="00E555A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1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приобщает к искусству.</w:t>
      </w:r>
    </w:p>
    <w:p w:rsidR="00E555A7" w:rsidRDefault="00E555A7" w:rsidP="00E555A7">
      <w:r w:rsidRPr="002D7CC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 каждом из нас есть творческое начало, но детям просто жизненно необходимо его развивать, реализовывать свой потенциал. Нетрадиционные методы рисования не только помогут ребенку в самореализации, но и дадут выход его эмоциям, помогут решить накопившиеся проблемы без конфликтов.</w:t>
      </w:r>
    </w:p>
    <w:sectPr w:rsidR="00E55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177576"/>
    <w:multiLevelType w:val="hybridMultilevel"/>
    <w:tmpl w:val="0EC4C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1F0"/>
    <w:rsid w:val="0007622B"/>
    <w:rsid w:val="00080273"/>
    <w:rsid w:val="000B0E60"/>
    <w:rsid w:val="000B3E73"/>
    <w:rsid w:val="00324372"/>
    <w:rsid w:val="00944F43"/>
    <w:rsid w:val="00AF1BF9"/>
    <w:rsid w:val="00E555A7"/>
    <w:rsid w:val="00FF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E6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E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80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27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555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E6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E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80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27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555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A7429-E7F3-40B7-980B-C5778B2EB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4</cp:revision>
  <dcterms:created xsi:type="dcterms:W3CDTF">2024-05-05T15:11:00Z</dcterms:created>
  <dcterms:modified xsi:type="dcterms:W3CDTF">2024-05-05T16:16:00Z</dcterms:modified>
</cp:coreProperties>
</file>