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5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  <w:r w:rsidRPr="00B35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«Развитие речи детей в первой младшей группе»  </w:t>
      </w:r>
    </w:p>
    <w:p w:rsidR="00B35D2C" w:rsidRDefault="00B35D2C" w:rsidP="00B35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643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068AAD" wp14:editId="7902EEE7">
            <wp:simplePos x="0" y="0"/>
            <wp:positionH relativeFrom="column">
              <wp:posOffset>1042670</wp:posOffset>
            </wp:positionH>
            <wp:positionV relativeFrom="paragraph">
              <wp:posOffset>207645</wp:posOffset>
            </wp:positionV>
            <wp:extent cx="3706495" cy="2745105"/>
            <wp:effectExtent l="0" t="0" r="8255" b="0"/>
            <wp:wrapThrough wrapText="bothSides">
              <wp:wrapPolygon edited="0">
                <wp:start x="0" y="0"/>
                <wp:lineTo x="0" y="21435"/>
                <wp:lineTo x="21537" y="21435"/>
                <wp:lineTo x="21537" y="0"/>
                <wp:lineTo x="0" y="0"/>
              </wp:wrapPolygon>
            </wp:wrapThrough>
            <wp:docPr id="1" name="Рисунок 1" descr="D:\ee2d8e9306795ebe2e4bea4c7162c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e2d8e9306795ebe2e4bea4c7162c6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Зарубина А.Н</w:t>
      </w:r>
      <w:r w:rsidRPr="00B35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5D2C">
        <w:rPr>
          <w:rFonts w:ascii="Times New Roman" w:eastAsia="Times New Roman" w:hAnsi="Times New Roman" w:cs="Times New Roman"/>
          <w:b/>
          <w:bCs/>
          <w:color w:val="006430"/>
          <w:sz w:val="28"/>
          <w:szCs w:val="28"/>
          <w:lang w:eastAsia="ru-RU"/>
        </w:rPr>
        <w:br/>
      </w:r>
      <w:r w:rsidRPr="00B35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D2C" w:rsidRPr="00B35D2C" w:rsidRDefault="00B35D2C" w:rsidP="00B3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Хорошая речь — важнейшее условие всестороннего полноценного развития детей.</w:t>
      </w:r>
    </w:p>
    <w:p w:rsidR="00B35D2C" w:rsidRPr="00B35D2C" w:rsidRDefault="00B35D2C" w:rsidP="00B35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богаче и правильнее у ребёнка речь, тем легче ему высказывать свои мысли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заботиться о своевременном формировании речи детей.</w:t>
      </w:r>
    </w:p>
    <w:p w:rsidR="00B35D2C" w:rsidRPr="00B35D2C" w:rsidRDefault="00B35D2C" w:rsidP="00B3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важными элементами в развитие ребенка младшего возраста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ляются речь и моторика,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кстати, очень тесно взаимосвязаны друг с другом. Игры на развитие речи всегда сочетаются с пальчиковой гимнастикой, так как, по мнению ведущих ученных из разных стран, кисти рук напрямую влияют на проекцию всего головного мозга. Поэтому строить занятия нужно по принципу совмещения: речь + мелкая моторика. И не забудьте о познании окружающего мира и двигательной активности, ведь чем более подвижен малыш, тем больше знаний он получает в процессе.</w:t>
      </w:r>
    </w:p>
    <w:p w:rsidR="00B35D2C" w:rsidRPr="00B35D2C" w:rsidRDefault="00B35D2C" w:rsidP="00B3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D2C" w:rsidRPr="00B35D2C" w:rsidRDefault="00B35D2C" w:rsidP="00B3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типов  игр, которые можно смело использовать и дома, продолжая </w:t>
      </w:r>
      <w:proofErr w:type="gramStart"/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начатое</w:t>
      </w:r>
      <w:proofErr w:type="gramEnd"/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воспитателями.</w:t>
      </w:r>
    </w:p>
    <w:p w:rsidR="00B35D2C" w:rsidRPr="00B35D2C" w:rsidRDefault="00B35D2C" w:rsidP="00B3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5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6384"/>
      </w:tblGrid>
      <w:tr w:rsidR="00B35D2C" w:rsidRPr="00B35D2C" w:rsidTr="00B35D2C"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5D2C" w:rsidRPr="00B35D2C" w:rsidRDefault="00B35D2C" w:rsidP="00B35D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типу вопрос/ответ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5D2C" w:rsidRPr="00B35D2C" w:rsidRDefault="00B35D2C" w:rsidP="00B35D2C">
            <w:pPr>
              <w:spacing w:after="0" w:line="0" w:lineRule="atLeast"/>
              <w:ind w:right="22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Обсуждайте с малышом все, что видите вокруг на прогулке, в магазине, дома. Спрашивайте его, и пусть поначалу ответы будут односложными. Чем больше практики, тем лучше результат! Очень скоро ребенок привыкнет к тому, что вопросы и ответы – это </w:t>
            </w:r>
            <w:r w:rsidRPr="00B35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его жизни, и начнет интересоваться окружающим миром уже сам.</w:t>
            </w:r>
          </w:p>
        </w:tc>
      </w:tr>
      <w:tr w:rsidR="00B35D2C" w:rsidRPr="00B35D2C" w:rsidTr="00B35D2C"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5D2C" w:rsidRPr="00B35D2C" w:rsidRDefault="00B35D2C" w:rsidP="00B35D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 на звукоподражание и имитацию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5D2C" w:rsidRPr="00B35D2C" w:rsidRDefault="00B35D2C" w:rsidP="00B35D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Используйте для этого специальные карточки с изображениями животных, обращайте внимание на такие мелочи в книжках, читайте больше стихотворений и сказок.</w:t>
            </w:r>
          </w:p>
        </w:tc>
      </w:tr>
      <w:tr w:rsidR="00B35D2C" w:rsidRPr="00B35D2C" w:rsidTr="00B35D2C"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5D2C" w:rsidRPr="00B35D2C" w:rsidRDefault="00B35D2C" w:rsidP="00B35D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5D2C" w:rsidRPr="00B35D2C" w:rsidRDefault="00B35D2C" w:rsidP="00B35D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огромное множество, и в свет вышли даже несколько очень полезных книг с таким типом игр. Кстати, взрослым тоже не помешает размять ручки, чтобы они были красивыми и гибкими</w:t>
            </w:r>
          </w:p>
        </w:tc>
      </w:tr>
    </w:tbl>
    <w:p w:rsidR="00B35D2C" w:rsidRPr="00B35D2C" w:rsidRDefault="00B35D2C" w:rsidP="00B3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D2C" w:rsidRPr="00B35D2C" w:rsidRDefault="00B35D2C" w:rsidP="00B3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Шнурки как игра на все случаи жизни. Казалось бы, обычный шнурок, но Вы еще не знаете, что с его помощью можно:</w:t>
      </w:r>
    </w:p>
    <w:p w:rsidR="00B35D2C" w:rsidRPr="00B35D2C" w:rsidRDefault="00B35D2C" w:rsidP="00B35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просто шнуровать;</w:t>
      </w: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использовать его в играх;</w:t>
      </w: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изучать цвета;</w:t>
      </w: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познакомиться с такими понятиями, как длиннее, короче.</w:t>
      </w: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Шнуровка способствует развитию логического мышления, мелкой моторики рук, вследствие чего происходит прямое влияние на речевой аппарат. То же самое можно сказать о таких играх, как пирамидка или конструктор – простых, но в то же время очень полезных.</w:t>
      </w: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Подбирайте игры для детей. Заниматься нужно и в выходные дни, и даже во время болезни. Вот один из примеров, который можно использовать хоть каждый день:</w:t>
      </w:r>
    </w:p>
    <w:p w:rsidR="00B35D2C" w:rsidRPr="00B35D2C" w:rsidRDefault="00B35D2C" w:rsidP="00B35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B35D2C" w:rsidRPr="00B35D2C" w:rsidRDefault="00B35D2C" w:rsidP="00B35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Мозаика. С ее помощью вы</w:t>
      </w: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повторите основные цвета, научитесь соединять детали.</w:t>
      </w: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    Карточки на совмещение. Ребенку необходимо совместить лошадку с лошадкой, киску с киской и так далее. Таким образом, малыш закрепит знания о животных, познакомится с </w:t>
      </w:r>
      <w:proofErr w:type="gramStart"/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proofErr w:type="gramEnd"/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научится подражать звукам, которые они издают.</w:t>
      </w:r>
      <w:r w:rsidRPr="00B3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  Лепка. Теперь пришло время слепить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что-то, и это может быть мячик и т.д.</w:t>
      </w:r>
    </w:p>
    <w:p w:rsidR="00B35D2C" w:rsidRPr="00B35D2C" w:rsidRDefault="00B35D2C" w:rsidP="00B35D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5D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</w:t>
      </w:r>
    </w:p>
    <w:p w:rsidR="00B35D2C" w:rsidRPr="00B35D2C" w:rsidRDefault="00B35D2C" w:rsidP="00B35D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D2C">
        <w:rPr>
          <w:rFonts w:ascii="Times New Roman" w:hAnsi="Times New Roman" w:cs="Times New Roman"/>
          <w:b/>
          <w:bCs/>
          <w:sz w:val="28"/>
          <w:szCs w:val="28"/>
        </w:rPr>
        <w:t>Играйте с интересом! Играйте с увлечением! Играйте с пользой!</w:t>
      </w:r>
    </w:p>
    <w:p w:rsidR="00C5299D" w:rsidRDefault="00C5299D" w:rsidP="00B35D2C">
      <w:pPr>
        <w:jc w:val="both"/>
      </w:pPr>
    </w:p>
    <w:sectPr w:rsidR="00C5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2C"/>
    <w:rsid w:val="000A656A"/>
    <w:rsid w:val="00B35D2C"/>
    <w:rsid w:val="00C5299D"/>
    <w:rsid w:val="00E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2023-11-27T05:44:00Z</dcterms:created>
  <dcterms:modified xsi:type="dcterms:W3CDTF">2023-11-27T06:10:00Z</dcterms:modified>
</cp:coreProperties>
</file>