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Calibri" w:eastAsia="Times New Roman" w:hAnsi="Calibri" w:cs="Times New Roman"/>
          <w:noProof/>
          <w:color w:val="000000"/>
          <w:lang w:eastAsia="ru-RU"/>
        </w:rPr>
        <mc:AlternateContent>
          <mc:Choice Requires="wps">
            <w:drawing>
              <wp:inline distT="0" distB="0" distL="0" distR="0" wp14:anchorId="5680E6DB" wp14:editId="2A255114">
                <wp:extent cx="304800" cy="304800"/>
                <wp:effectExtent l="0" t="0" r="0" b="0"/>
                <wp:docPr id="4" name="AutoShape 4" descr="C:\Users\Дом\Desktop\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C:\Users\Дом\Desktop\4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LNOK62QIAAN4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B0918">
        <w:rPr>
          <w:rFonts w:ascii="Times New Roman" w:eastAsia="Times New Roman" w:hAnsi="Times New Roman" w:cs="Times New Roman"/>
          <w:color w:val="548DD4"/>
          <w:sz w:val="72"/>
          <w:szCs w:val="72"/>
          <w:lang w:eastAsia="ru-RU"/>
        </w:rPr>
        <w:t>         </w:t>
      </w:r>
    </w:p>
    <w:p w:rsidR="000B0918" w:rsidRPr="007A041D" w:rsidRDefault="000B0918" w:rsidP="000B0918">
      <w:pPr>
        <w:shd w:val="clear" w:color="auto" w:fill="FFFFFF"/>
        <w:spacing w:after="0" w:line="240" w:lineRule="auto"/>
        <w:jc w:val="center"/>
        <w:rPr>
          <w:rFonts w:ascii="Calibri" w:eastAsia="Times New Roman" w:hAnsi="Calibri" w:cs="Times New Roman"/>
          <w:b/>
          <w:color w:val="002060"/>
          <w:lang w:eastAsia="ru-RU"/>
        </w:rPr>
      </w:pPr>
      <w:r w:rsidRPr="007A041D">
        <w:rPr>
          <w:rFonts w:ascii="Times New Roman" w:eastAsia="Times New Roman" w:hAnsi="Times New Roman" w:cs="Times New Roman"/>
          <w:b/>
          <w:color w:val="002060"/>
          <w:sz w:val="72"/>
          <w:szCs w:val="72"/>
          <w:lang w:eastAsia="ru-RU"/>
        </w:rPr>
        <w:t>Проект</w:t>
      </w:r>
    </w:p>
    <w:p w:rsidR="000B0918" w:rsidRPr="007A041D" w:rsidRDefault="000B0918" w:rsidP="000B0918">
      <w:pPr>
        <w:shd w:val="clear" w:color="auto" w:fill="FFFFFF"/>
        <w:spacing w:after="0" w:line="240" w:lineRule="auto"/>
        <w:jc w:val="center"/>
        <w:rPr>
          <w:rFonts w:ascii="Calibri" w:eastAsia="Times New Roman" w:hAnsi="Calibri" w:cs="Times New Roman"/>
          <w:b/>
          <w:color w:val="002060"/>
          <w:lang w:eastAsia="ru-RU"/>
        </w:rPr>
      </w:pPr>
      <w:r w:rsidRPr="007A041D">
        <w:rPr>
          <w:rFonts w:ascii="Algerian" w:eastAsia="Times New Roman" w:hAnsi="Algerian" w:cs="Times New Roman"/>
          <w:b/>
          <w:bCs/>
          <w:i/>
          <w:iCs/>
          <w:color w:val="002060"/>
          <w:sz w:val="56"/>
          <w:szCs w:val="56"/>
          <w:lang w:eastAsia="ru-RU"/>
        </w:rPr>
        <w:t>«</w:t>
      </w:r>
      <w:r w:rsidRPr="007A041D">
        <w:rPr>
          <w:rFonts w:ascii="Times New Roman" w:eastAsia="Times New Roman" w:hAnsi="Times New Roman" w:cs="Times New Roman"/>
          <w:b/>
          <w:bCs/>
          <w:i/>
          <w:iCs/>
          <w:color w:val="002060"/>
          <w:sz w:val="56"/>
          <w:szCs w:val="56"/>
          <w:lang w:eastAsia="ru-RU"/>
        </w:rPr>
        <w:t>Развитие</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математических</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способностей</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старшего</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дошкольного</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возраста</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через</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игровую</w:t>
      </w:r>
      <w:r w:rsidRPr="007A041D">
        <w:rPr>
          <w:rFonts w:ascii="Algerian" w:eastAsia="Times New Roman" w:hAnsi="Algerian" w:cs="Times New Roman"/>
          <w:b/>
          <w:bCs/>
          <w:i/>
          <w:iCs/>
          <w:color w:val="002060"/>
          <w:sz w:val="56"/>
          <w:szCs w:val="56"/>
          <w:lang w:eastAsia="ru-RU"/>
        </w:rPr>
        <w:t> </w:t>
      </w:r>
      <w:r w:rsidRPr="007A041D">
        <w:rPr>
          <w:rFonts w:ascii="Times New Roman" w:eastAsia="Times New Roman" w:hAnsi="Times New Roman" w:cs="Times New Roman"/>
          <w:b/>
          <w:bCs/>
          <w:i/>
          <w:iCs/>
          <w:color w:val="002060"/>
          <w:sz w:val="56"/>
          <w:szCs w:val="56"/>
          <w:lang w:eastAsia="ru-RU"/>
        </w:rPr>
        <w:t>деятельность</w:t>
      </w:r>
      <w:r w:rsidRPr="007A041D">
        <w:rPr>
          <w:rFonts w:ascii="Algerian" w:eastAsia="Times New Roman" w:hAnsi="Algerian" w:cs="Times New Roman"/>
          <w:b/>
          <w:bCs/>
          <w:i/>
          <w:iCs/>
          <w:color w:val="002060"/>
          <w:sz w:val="56"/>
          <w:szCs w:val="56"/>
          <w:lang w:eastAsia="ru-RU"/>
        </w:rPr>
        <w:t>»</w:t>
      </w:r>
    </w:p>
    <w:p w:rsidR="000B0918" w:rsidRPr="007A041D" w:rsidRDefault="000B0918" w:rsidP="000B0918">
      <w:pPr>
        <w:shd w:val="clear" w:color="auto" w:fill="FFFFFF"/>
        <w:spacing w:after="0" w:line="240" w:lineRule="auto"/>
        <w:jc w:val="center"/>
        <w:rPr>
          <w:rFonts w:ascii="Calibri" w:eastAsia="Times New Roman" w:hAnsi="Calibri" w:cs="Times New Roman"/>
          <w:b/>
          <w:color w:val="002060"/>
          <w:lang w:eastAsia="ru-RU"/>
        </w:rPr>
      </w:pPr>
      <w:r w:rsidRPr="007A041D">
        <w:rPr>
          <w:rFonts w:ascii="Calibri" w:eastAsia="Times New Roman" w:hAnsi="Calibri" w:cs="Times New Roman"/>
          <w:b/>
          <w:noProof/>
          <w:color w:val="002060"/>
          <w:lang w:eastAsia="ru-RU"/>
        </w:rPr>
        <mc:AlternateContent>
          <mc:Choice Requires="wps">
            <w:drawing>
              <wp:inline distT="0" distB="0" distL="0" distR="0" wp14:anchorId="205AB8EE" wp14:editId="53755688">
                <wp:extent cx="304800" cy="304800"/>
                <wp:effectExtent l="0" t="0" r="0" b="0"/>
                <wp:docPr id="3" name="AutoShape 5" descr="D:\Новая папка (2)\83974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Новая папка (2)\83974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HEv2LtAgAA6QU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B0918" w:rsidRPr="000B0918" w:rsidRDefault="000B0918" w:rsidP="000B0918">
      <w:pPr>
        <w:shd w:val="clear" w:color="auto" w:fill="FFFFFF"/>
        <w:spacing w:after="0" w:line="240" w:lineRule="auto"/>
        <w:jc w:val="center"/>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shd w:val="clear" w:color="auto" w:fill="FFFFFF"/>
          <w:lang w:eastAsia="ru-RU"/>
        </w:rPr>
        <w:t xml:space="preserve">                                    </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lang w:eastAsia="ru-RU"/>
        </w:rPr>
        <w:t>Пояснительная записка.</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Современный окружающий ребенка мир носит постоянно изменяющийся, динамический характер. Система образования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Сегодня существует большое количество образовательных программ для детского сада, и учреждения имеют возможность выбрать ту, которая отвечает их требованиям и интересам.</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Уделяя внимание развитию сенсорных, познавательных, математических и других способностей детей, развитие логического мышления отодвигается на второй план. В арсенале воспитателей, не так много методического и практического материала, позволяющего углубленно работать над развитием определенных способностей. Исходя из множества разработанных программ, я сделала свой проект, который позволит раскрыть новые возможности дошкольников.</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Программа по введению в математику, логику и ознакомлению с окружающим миром является интегрированной. Интеграция способствует повышению мотивации учения, формированию познавательного интереса детей, целостной научной картины мира и рассмотрению явления с нескольких сторон, способствует развитию речи, формированию умения сравнивать, обобщать, делать выводы, расширяет кругозор.</w:t>
      </w:r>
    </w:p>
    <w:p w:rsidR="007A041D" w:rsidRDefault="007A041D" w:rsidP="000B0918">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B0918" w:rsidRPr="000B0918" w:rsidRDefault="007A041D" w:rsidP="000B0918">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32"/>
          <w:szCs w:val="32"/>
          <w:lang w:eastAsia="ru-RU"/>
        </w:rPr>
        <w:lastRenderedPageBreak/>
        <w:t xml:space="preserve">                                                                         </w:t>
      </w:r>
      <w:bookmarkStart w:id="0" w:name="_GoBack"/>
      <w:bookmarkEnd w:id="0"/>
      <w:r w:rsidR="000B0918" w:rsidRPr="000B0918">
        <w:rPr>
          <w:rFonts w:ascii="Times New Roman" w:eastAsia="Times New Roman" w:hAnsi="Times New Roman" w:cs="Times New Roman"/>
          <w:b/>
          <w:bCs/>
          <w:color w:val="000000"/>
          <w:sz w:val="32"/>
          <w:szCs w:val="32"/>
          <w:lang w:eastAsia="ru-RU"/>
        </w:rPr>
        <w:t>Актуальность темы:</w:t>
      </w:r>
    </w:p>
    <w:p w:rsidR="000B0918" w:rsidRPr="000B0918" w:rsidRDefault="000B0918" w:rsidP="000B0918">
      <w:pPr>
        <w:shd w:val="clear" w:color="auto" w:fill="FFFFFF"/>
        <w:spacing w:after="0" w:line="240" w:lineRule="auto"/>
        <w:jc w:val="righ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shd w:val="clear" w:color="auto" w:fill="FFFFFF"/>
          <w:lang w:eastAsia="ru-RU"/>
        </w:rPr>
        <w:t>Предмет математики настолько серьёзен, что надо</w:t>
      </w:r>
    </w:p>
    <w:p w:rsidR="000B0918" w:rsidRPr="000B0918" w:rsidRDefault="000B0918" w:rsidP="000B0918">
      <w:pPr>
        <w:shd w:val="clear" w:color="auto" w:fill="FFFFFF"/>
        <w:spacing w:after="0" w:line="240" w:lineRule="auto"/>
        <w:jc w:val="righ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не упускать случая, сделать его занимательным.</w:t>
      </w:r>
    </w:p>
    <w:p w:rsidR="000B0918" w:rsidRPr="000B0918" w:rsidRDefault="000B0918" w:rsidP="000B0918">
      <w:pPr>
        <w:shd w:val="clear" w:color="auto" w:fill="FFFFFF"/>
        <w:spacing w:after="0" w:line="240" w:lineRule="auto"/>
        <w:jc w:val="right"/>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shd w:val="clear" w:color="auto" w:fill="FFFFFF"/>
          <w:lang w:eastAsia="ru-RU"/>
        </w:rPr>
        <w:t>Б.  Паскаль</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математикой, если ему это скучно?</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Еще древние римляне говорили, что корень учения горек. Но зачем учить с горькими и бесполезными слезами тому, чему можно выучиться с улыбкой? Если интересно построить занятие, корень учения может изменить свой вкус и даже вызвать у детей здоровый аппетит.</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Знания, данные детям в занимательной форме, усваиваются быстрее, прочнее и легче, чем те, которые представлены сухими упражнениями. Народная мудрость создала игру, которая является для ребенка наиболее подходящей формой обучения.</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Игры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 Психологами и педагогами доказано, что знания, усвоенные без интереса, не окрашенные собственным положительным отношением, эмоциями, не становятся полезными - мертвый груз. Здесь можно выделить работы Б. Г. Ананьева, А. Н. Леонтьева, С. С. Рубинштейна и др.</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Занимательность может быть задана необычайной формой обучения. Надо только найти золотую середину: не усложнять - дети не поймут и не упрощать, облегчая учение, - дети будут постоянно искать легкие пути, чтобы поменьше трудиться. Получая пищу для своего ума, ребенок охотно участвует в занятиях, ждет их, радуется им.</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С помощью дидактических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4"/>
          <w:szCs w:val="24"/>
          <w:lang w:eastAsia="ru-RU"/>
        </w:rPr>
        <w:t> </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lang w:eastAsia="ru-RU"/>
        </w:rPr>
        <w:t>Цель:</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Формирование  элементарных математических представлений у детей старшего дошкольного возраста через занимательный материал  и  повысить уровень готовности детей  к обучению в школе.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lang w:eastAsia="ru-RU"/>
        </w:rPr>
        <w:t>Задачи: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интерес к решению познавательных, творческих задач, к разнообразной интеллектуальной деятельности;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образное и логическое мышление, умение воспринимать и отображать, сравнивать, обобщать, классифицировать, видоизменять и т. д.;</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способности к установлению математических связей, закономерностей, порядка следования, взаимосвязи арифметических действий, знаков и символов, отношений между частями целого, чисел, измерения и др.;</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комбинаторные способностей путём комбинирования цвета и формы, развитие творческого воображения, памяти;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Вызвать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 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 – своему, на уровне возрастных возможностей).</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Формирование представлений о числе и количестве: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совершенствовать навыки количественного и порядкового счета в пределах 10.</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Развитие представлений о величине: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и т.д.); устанавливать соотношение целого и части, размера частей; находить части целого и целое по известным частям.</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представление о том, что результат измерения (длины, веса, объема предметов) зависит от величины условной меры.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Развитие представлений о форме: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уточнить знание известных геометрических фигур, их элементов (вершины, углы, стороны) и некоторых их свойств.</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составлять фигуры из частей и разбивать на части,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Развитие пространственной ориентировки: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Развитие ориентировки во времени: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пользоваться в речи словами-понятиями: сначала, потом, до, после, раньше, позже, в одно и то же время.</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u w:val="single"/>
          <w:lang w:eastAsia="ru-RU"/>
        </w:rPr>
        <w:t>Принципы: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 </w:t>
      </w:r>
      <w:proofErr w:type="spellStart"/>
      <w:r w:rsidRPr="000B0918">
        <w:rPr>
          <w:rFonts w:ascii="Times New Roman" w:eastAsia="Times New Roman" w:hAnsi="Times New Roman" w:cs="Times New Roman"/>
          <w:color w:val="000000"/>
          <w:sz w:val="28"/>
          <w:szCs w:val="28"/>
          <w:lang w:eastAsia="ru-RU"/>
        </w:rPr>
        <w:t>природосообразности</w:t>
      </w:r>
      <w:proofErr w:type="spellEnd"/>
      <w:r w:rsidRPr="000B0918">
        <w:rPr>
          <w:rFonts w:ascii="Times New Roman" w:eastAsia="Times New Roman" w:hAnsi="Times New Roman" w:cs="Times New Roman"/>
          <w:color w:val="000000"/>
          <w:sz w:val="28"/>
          <w:szCs w:val="28"/>
          <w:lang w:eastAsia="ru-RU"/>
        </w:rPr>
        <w:t>;</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целостного представления о мире;</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психологической комфортности;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наглядности;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доступности;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научности.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4"/>
          <w:szCs w:val="24"/>
          <w:lang w:eastAsia="ru-RU"/>
        </w:rPr>
        <w:t> </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lang w:eastAsia="ru-RU"/>
        </w:rPr>
        <w:t>Ожидаемый результат.</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Ребёнок активен и самостоятелен в использовании освоенных способов познания (сравнения, счёта, измерения, упорядочивания) с целью решения практических, проблемных задач, переноса в новые условия.</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составлять и решать задачи в одно действие на сложение и вычитание, пользоваться цифрами и арифметическими знаками</w:t>
      </w:r>
      <w:proofErr w:type="gramStart"/>
      <w:r w:rsidRPr="000B0918">
        <w:rPr>
          <w:rFonts w:ascii="Times New Roman" w:eastAsia="Times New Roman" w:hAnsi="Times New Roman" w:cs="Times New Roman"/>
          <w:color w:val="000000"/>
          <w:sz w:val="28"/>
          <w:szCs w:val="28"/>
          <w:lang w:eastAsia="ru-RU"/>
        </w:rPr>
        <w:t xml:space="preserve"> (+, -, =)</w:t>
      </w:r>
      <w:proofErr w:type="gramEnd"/>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успешно решает логические задачи;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Учить соотносить схематическое изображение с реальными предметами;</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Развивать быстроту мышления;</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 Проявляет интерес к экспериментированию. </w:t>
      </w:r>
      <w:proofErr w:type="gramStart"/>
      <w:r w:rsidRPr="000B0918">
        <w:rPr>
          <w:rFonts w:ascii="Times New Roman" w:eastAsia="Times New Roman" w:hAnsi="Times New Roman" w:cs="Times New Roman"/>
          <w:color w:val="000000"/>
          <w:sz w:val="28"/>
          <w:szCs w:val="28"/>
          <w:lang w:eastAsia="ru-RU"/>
        </w:rPr>
        <w:t>Способен</w:t>
      </w:r>
      <w:proofErr w:type="gramEnd"/>
      <w:r w:rsidRPr="000B0918">
        <w:rPr>
          <w:rFonts w:ascii="Times New Roman" w:eastAsia="Times New Roman" w:hAnsi="Times New Roman" w:cs="Times New Roman"/>
          <w:color w:val="000000"/>
          <w:sz w:val="28"/>
          <w:szCs w:val="28"/>
          <w:lang w:eastAsia="ru-RU"/>
        </w:rPr>
        <w:t xml:space="preserve">  наметить последовательные шаги развития ситуации, следует цели, выбирает средства;</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 Активно включается в игры на классификацию и </w:t>
      </w:r>
      <w:proofErr w:type="spellStart"/>
      <w:r w:rsidRPr="000B0918">
        <w:rPr>
          <w:rFonts w:ascii="Times New Roman" w:eastAsia="Times New Roman" w:hAnsi="Times New Roman" w:cs="Times New Roman"/>
          <w:color w:val="000000"/>
          <w:sz w:val="28"/>
          <w:szCs w:val="28"/>
          <w:lang w:eastAsia="ru-RU"/>
        </w:rPr>
        <w:t>сериацию</w:t>
      </w:r>
      <w:proofErr w:type="spellEnd"/>
      <w:r w:rsidRPr="000B0918">
        <w:rPr>
          <w:rFonts w:ascii="Times New Roman" w:eastAsia="Times New Roman" w:hAnsi="Times New Roman" w:cs="Times New Roman"/>
          <w:color w:val="000000"/>
          <w:sz w:val="28"/>
          <w:szCs w:val="28"/>
          <w:lang w:eastAsia="ru-RU"/>
        </w:rPr>
        <w:t>; предлагает варианты; участвует в преобразовательной деятельности, понимает и объясняет неизменность объёма количества, массы.</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4"/>
          <w:szCs w:val="24"/>
          <w:lang w:eastAsia="ru-RU"/>
        </w:rPr>
        <w:t> </w:t>
      </w:r>
      <w:r w:rsidRPr="000B0918">
        <w:rPr>
          <w:rFonts w:ascii="Times New Roman" w:eastAsia="Times New Roman" w:hAnsi="Times New Roman" w:cs="Times New Roman"/>
          <w:b/>
          <w:bCs/>
          <w:color w:val="000000"/>
          <w:sz w:val="28"/>
          <w:szCs w:val="28"/>
          <w:shd w:val="clear" w:color="auto" w:fill="FFFFFF"/>
          <w:lang w:eastAsia="ru-RU"/>
        </w:rPr>
        <w:t>Срок реализации проекта:</w:t>
      </w:r>
      <w:r w:rsidRPr="000B0918">
        <w:rPr>
          <w:rFonts w:ascii="Times New Roman" w:eastAsia="Times New Roman" w:hAnsi="Times New Roman" w:cs="Times New Roman"/>
          <w:color w:val="000000"/>
          <w:sz w:val="28"/>
          <w:szCs w:val="28"/>
          <w:shd w:val="clear" w:color="auto" w:fill="FFFFFF"/>
          <w:lang w:eastAsia="ru-RU"/>
        </w:rPr>
        <w:t> </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Начало с 1 октября 2023 по май 2024</w:t>
      </w:r>
      <w:r w:rsidRPr="000B0918">
        <w:rPr>
          <w:rFonts w:ascii="Times New Roman" w:eastAsia="Times New Roman" w:hAnsi="Times New Roman" w:cs="Times New Roman"/>
          <w:color w:val="000000"/>
          <w:sz w:val="28"/>
          <w:szCs w:val="28"/>
          <w:shd w:val="clear" w:color="auto" w:fill="FFFFFF"/>
          <w:lang w:eastAsia="ru-RU"/>
        </w:rPr>
        <w:t>г. Проект реализуется во вторник во второй половине дня, во время занятий, а также в течение всего дня.</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shd w:val="clear" w:color="auto" w:fill="FFFFFF"/>
          <w:lang w:eastAsia="ru-RU"/>
        </w:rPr>
        <w:t>Вид проекта</w:t>
      </w:r>
      <w:r w:rsidRPr="000B0918">
        <w:rPr>
          <w:rFonts w:ascii="Times New Roman" w:eastAsia="Times New Roman" w:hAnsi="Times New Roman" w:cs="Times New Roman"/>
          <w:b/>
          <w:bCs/>
          <w:color w:val="000000"/>
          <w:sz w:val="24"/>
          <w:szCs w:val="24"/>
          <w:lang w:eastAsia="ru-RU"/>
        </w:rPr>
        <w:t>:</w:t>
      </w:r>
    </w:p>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shd w:val="clear" w:color="auto" w:fill="FFFFFF"/>
          <w:lang w:eastAsia="ru-RU"/>
        </w:rPr>
        <w:t>долгосрочный,   на 2023- 2024</w:t>
      </w:r>
      <w:r w:rsidRPr="000B0918">
        <w:rPr>
          <w:rFonts w:ascii="Times New Roman" w:eastAsia="Times New Roman" w:hAnsi="Times New Roman" w:cs="Times New Roman"/>
          <w:color w:val="000000"/>
          <w:sz w:val="28"/>
          <w:szCs w:val="28"/>
          <w:shd w:val="clear" w:color="auto" w:fill="FFFFFF"/>
          <w:lang w:eastAsia="ru-RU"/>
        </w:rPr>
        <w:t xml:space="preserve"> учебный год.</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shd w:val="clear" w:color="auto" w:fill="FFFFFF"/>
          <w:lang w:eastAsia="ru-RU"/>
        </w:rPr>
        <w:t>Тип проекта:</w:t>
      </w:r>
      <w:r w:rsidRPr="000B0918">
        <w:rPr>
          <w:rFonts w:ascii="Times New Roman" w:eastAsia="Times New Roman" w:hAnsi="Times New Roman" w:cs="Times New Roman"/>
          <w:color w:val="000000"/>
          <w:sz w:val="28"/>
          <w:szCs w:val="28"/>
          <w:shd w:val="clear" w:color="auto" w:fill="FFFFFF"/>
          <w:lang w:eastAsia="ru-RU"/>
        </w:rPr>
        <w:t> познавательно исследовательский</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b/>
          <w:bCs/>
          <w:color w:val="000000"/>
          <w:sz w:val="28"/>
          <w:szCs w:val="28"/>
          <w:shd w:val="clear" w:color="auto" w:fill="FFFFFF"/>
          <w:lang w:eastAsia="ru-RU"/>
        </w:rPr>
        <w:lastRenderedPageBreak/>
        <w:t>Участники проекта:</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shd w:val="clear" w:color="auto" w:fill="FFFFFF"/>
          <w:lang w:eastAsia="ru-RU"/>
        </w:rPr>
        <w:t> Дети старшего возраста</w:t>
      </w:r>
    </w:p>
    <w:p w:rsidR="000B0918" w:rsidRPr="000B0918" w:rsidRDefault="000B0918" w:rsidP="000B0918">
      <w:pPr>
        <w:shd w:val="clear" w:color="auto" w:fill="FFFFFF"/>
        <w:spacing w:after="0" w:line="240" w:lineRule="auto"/>
        <w:jc w:val="both"/>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shd w:val="clear" w:color="auto" w:fill="FFFFFF"/>
          <w:lang w:eastAsia="ru-RU"/>
        </w:rPr>
        <w:t> Воспитатель  группы</w:t>
      </w:r>
    </w:p>
    <w:p w:rsidR="000B0918" w:rsidRDefault="000B0918" w:rsidP="000B0918">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0B0918" w:rsidRPr="000B0918" w:rsidRDefault="000B0918" w:rsidP="000B0918">
      <w:pPr>
        <w:shd w:val="clear" w:color="auto" w:fill="FFFFFF"/>
        <w:spacing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r w:rsidRPr="000B0918">
        <w:rPr>
          <w:rFonts w:ascii="Times New Roman" w:eastAsia="Times New Roman" w:hAnsi="Times New Roman" w:cs="Times New Roman"/>
          <w:b/>
          <w:bCs/>
          <w:color w:val="000000"/>
          <w:sz w:val="28"/>
          <w:szCs w:val="28"/>
          <w:lang w:eastAsia="ru-RU"/>
        </w:rPr>
        <w:t>ПЛАН РАБОТЫ С ДЕТЬМИ 5-6 лет</w:t>
      </w:r>
    </w:p>
    <w:tbl>
      <w:tblPr>
        <w:tblW w:w="12225" w:type="dxa"/>
        <w:tblInd w:w="1187" w:type="dxa"/>
        <w:tblCellMar>
          <w:top w:w="15" w:type="dxa"/>
          <w:left w:w="15" w:type="dxa"/>
          <w:bottom w:w="15" w:type="dxa"/>
          <w:right w:w="15" w:type="dxa"/>
        </w:tblCellMar>
        <w:tblLook w:val="04A0" w:firstRow="1" w:lastRow="0" w:firstColumn="1" w:lastColumn="0" w:noHBand="0" w:noVBand="1"/>
      </w:tblPr>
      <w:tblGrid>
        <w:gridCol w:w="1652"/>
        <w:gridCol w:w="5452"/>
        <w:gridCol w:w="5121"/>
      </w:tblGrid>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Дата</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Название</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Программное содержание</w:t>
            </w:r>
          </w:p>
        </w:tc>
      </w:tr>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Сентябрь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Консультация  для  родителей</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«Учим математику дома»</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«Что общего и чем отличаются»</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«Подбери по форме»</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«Найди, кто лишний»</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«Какой фигуры не хватает?»</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сравнивать свойства предметов.</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свойства предметов.</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сравнивать свойства предметов.</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свойства предметов.</w:t>
            </w:r>
          </w:p>
        </w:tc>
      </w:tr>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Октябрь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Подгрупповая и индивидуальная работа по ФЭМП с использованием счетных палочек.</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«Что изменилось»</w:t>
            </w:r>
          </w:p>
          <w:p w:rsidR="000B0918" w:rsidRPr="000B0918" w:rsidRDefault="000B0918" w:rsidP="000B0918">
            <w:pPr>
              <w:spacing w:after="0" w:line="240" w:lineRule="auto"/>
              <w:rPr>
                <w:rFonts w:ascii="Calibri" w:eastAsia="Times New Roman" w:hAnsi="Calibri" w:cs="Times New Roman"/>
                <w:color w:val="000000"/>
                <w:lang w:eastAsia="ru-RU"/>
              </w:rPr>
            </w:pP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«Третий лишний»</w:t>
            </w:r>
          </w:p>
          <w:p w:rsidR="000B0918" w:rsidRPr="000B0918" w:rsidRDefault="000B0918" w:rsidP="000B0918">
            <w:pPr>
              <w:spacing w:after="0" w:line="240" w:lineRule="auto"/>
              <w:rPr>
                <w:rFonts w:ascii="Calibri" w:eastAsia="Times New Roman" w:hAnsi="Calibri" w:cs="Times New Roman"/>
                <w:color w:val="000000"/>
                <w:lang w:eastAsia="ru-RU"/>
              </w:rPr>
            </w:pP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«Четвертый лишний»</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«Лабиринты: кто кому звонит?»</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Развивать мелкую моторику рук.</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находить свойства предметов.</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детей умению сравнивать группы предметов.</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умение сравнивать группы предметов</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умение сравнивать группы предметов.</w:t>
            </w:r>
          </w:p>
        </w:tc>
      </w:tr>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Ноябрь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«Дорисуй и раскрась»</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«Продолжи закономерность»</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«Найди одинаковые игрушки»</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«Четвертый лишний»</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Учить </w:t>
            </w:r>
            <w:proofErr w:type="gramStart"/>
            <w:r w:rsidRPr="000B0918">
              <w:rPr>
                <w:rFonts w:ascii="Times New Roman" w:eastAsia="Times New Roman" w:hAnsi="Times New Roman" w:cs="Times New Roman"/>
                <w:color w:val="000000"/>
                <w:sz w:val="28"/>
                <w:szCs w:val="28"/>
                <w:lang w:eastAsia="ru-RU"/>
              </w:rPr>
              <w:t>соотношении</w:t>
            </w:r>
            <w:proofErr w:type="gramEnd"/>
            <w:r w:rsidRPr="000B0918">
              <w:rPr>
                <w:rFonts w:ascii="Times New Roman" w:eastAsia="Times New Roman" w:hAnsi="Times New Roman" w:cs="Times New Roman"/>
                <w:color w:val="000000"/>
                <w:sz w:val="28"/>
                <w:szCs w:val="28"/>
                <w:lang w:eastAsia="ru-RU"/>
              </w:rPr>
              <w:t>: часть - целое.</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Закрепить пространственные отношения: </w:t>
            </w:r>
            <w:proofErr w:type="gramStart"/>
            <w:r w:rsidRPr="000B0918">
              <w:rPr>
                <w:rFonts w:ascii="Times New Roman" w:eastAsia="Times New Roman" w:hAnsi="Times New Roman" w:cs="Times New Roman"/>
                <w:color w:val="000000"/>
                <w:sz w:val="28"/>
                <w:szCs w:val="28"/>
                <w:lang w:eastAsia="ru-RU"/>
              </w:rPr>
              <w:t>на</w:t>
            </w:r>
            <w:proofErr w:type="gramEnd"/>
            <w:r w:rsidRPr="000B0918">
              <w:rPr>
                <w:rFonts w:ascii="Times New Roman" w:eastAsia="Times New Roman" w:hAnsi="Times New Roman" w:cs="Times New Roman"/>
                <w:color w:val="000000"/>
                <w:sz w:val="28"/>
                <w:szCs w:val="28"/>
                <w:lang w:eastAsia="ru-RU"/>
              </w:rPr>
              <w:t>, под, над</w:t>
            </w:r>
            <w:r w:rsidRPr="000B0918">
              <w:rPr>
                <w:rFonts w:ascii="Times New Roman" w:eastAsia="Times New Roman" w:hAnsi="Times New Roman" w:cs="Times New Roman"/>
                <w:b/>
                <w:bCs/>
                <w:color w:val="000000"/>
                <w:sz w:val="28"/>
                <w:szCs w:val="28"/>
                <w:lang w:eastAsia="ru-RU"/>
              </w:rPr>
              <w:t>.</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пространственные отношения: справа, слева.</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пространственные отношения: справа, слева.</w:t>
            </w:r>
          </w:p>
        </w:tc>
      </w:tr>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Декабрь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«Дорисуй»</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«Чем отличаются клоуны»</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«Поменяй признак»</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«Лабиринты»</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взаимосвязь между целым и частью.</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числа  и цифры 1,2</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детей пространственным отношениям: внутри - снаружи.</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2D2A2A"/>
                <w:sz w:val="28"/>
                <w:szCs w:val="28"/>
                <w:lang w:eastAsia="ru-RU"/>
              </w:rPr>
              <w:t>Развивать глазомер и образное мышление</w:t>
            </w:r>
          </w:p>
        </w:tc>
      </w:tr>
      <w:tr w:rsidR="000B0918" w:rsidRPr="000B0918" w:rsidTr="000B0918">
        <w:trPr>
          <w:trHeight w:val="60"/>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6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Январь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«Продолжи закономерность»</w:t>
            </w:r>
          </w:p>
          <w:p w:rsidR="000B0918" w:rsidRPr="000B0918" w:rsidRDefault="000B0918" w:rsidP="000B0918">
            <w:pPr>
              <w:spacing w:after="0" w:line="240" w:lineRule="auto"/>
              <w:rPr>
                <w:rFonts w:ascii="Calibri" w:eastAsia="Times New Roman" w:hAnsi="Calibri" w:cs="Times New Roman"/>
                <w:color w:val="000000"/>
                <w:lang w:eastAsia="ru-RU"/>
              </w:rPr>
            </w:pP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«Что общего»</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«Соедини предметы»</w:t>
            </w:r>
          </w:p>
          <w:p w:rsidR="000B0918" w:rsidRPr="000B0918" w:rsidRDefault="000B0918" w:rsidP="000B0918">
            <w:pPr>
              <w:spacing w:after="0" w:line="240" w:lineRule="auto"/>
              <w:rPr>
                <w:rFonts w:ascii="Calibri" w:eastAsia="Times New Roman" w:hAnsi="Calibri" w:cs="Times New Roman"/>
                <w:color w:val="000000"/>
                <w:lang w:eastAsia="ru-RU"/>
              </w:rPr>
            </w:pPr>
          </w:p>
          <w:p w:rsidR="000B0918" w:rsidRPr="000B0918" w:rsidRDefault="000B0918" w:rsidP="000B0918">
            <w:pPr>
              <w:spacing w:after="0" w:line="6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«Дорисуй»</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детей дорисовывать фигуры, развивать изобразительные навыки, образное мышление.</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детей умению составлять равенства.</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с детьми число и цифру 3, активизировать словарь.</w:t>
            </w:r>
          </w:p>
          <w:p w:rsidR="000B0918" w:rsidRPr="000B0918" w:rsidRDefault="000B0918" w:rsidP="000B0918">
            <w:pPr>
              <w:spacing w:after="0" w:line="6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числа и цифры 1-3.</w:t>
            </w:r>
          </w:p>
        </w:tc>
      </w:tr>
      <w:tr w:rsidR="000B0918" w:rsidRPr="000B0918" w:rsidTr="000B0918">
        <w:trPr>
          <w:trHeight w:val="2520"/>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Февраль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«Догадайся, как надо раскрасить»</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«Разбей фигуры по признаку»</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«Какой домик лишний и почему»</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«Логические цепочки»</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знания детей о геометрических фигурах; учить составлять фигуры из треугольников.</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число и цифру 4.</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представление о многоугольниках.</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находить закономерности, развивать внимание, умение запоминать.</w:t>
            </w:r>
          </w:p>
        </w:tc>
      </w:tr>
      <w:tr w:rsidR="000B0918" w:rsidRPr="000B0918" w:rsidTr="000B0918">
        <w:trPr>
          <w:trHeight w:val="1100"/>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Март</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«Перехват»</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«Обведи дорожки»</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«Раскрась»</w:t>
            </w:r>
          </w:p>
          <w:p w:rsidR="000B0918" w:rsidRPr="000B0918" w:rsidRDefault="000B0918" w:rsidP="000B0918">
            <w:pPr>
              <w:spacing w:after="0" w:line="240" w:lineRule="auto"/>
              <w:rPr>
                <w:rFonts w:ascii="Calibri" w:eastAsia="Times New Roman" w:hAnsi="Calibri" w:cs="Times New Roman"/>
                <w:color w:val="000000"/>
                <w:lang w:eastAsia="ru-RU"/>
              </w:rPr>
            </w:pP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«Раскрась так же»</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Закрепить число и цифру 5.</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пространственные отношения: впереди - сзади.</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Учить детей сравнивать группы </w:t>
            </w:r>
            <w:r w:rsidRPr="000B0918">
              <w:rPr>
                <w:rFonts w:ascii="Times New Roman" w:eastAsia="Times New Roman" w:hAnsi="Times New Roman" w:cs="Times New Roman"/>
                <w:color w:val="000000"/>
                <w:sz w:val="28"/>
                <w:szCs w:val="28"/>
                <w:lang w:eastAsia="ru-RU"/>
              </w:rPr>
              <w:lastRenderedPageBreak/>
              <w:t>предметов по количеству</w:t>
            </w:r>
            <w:r w:rsidRPr="000B0918">
              <w:rPr>
                <w:rFonts w:ascii="Times New Roman" w:eastAsia="Times New Roman" w:hAnsi="Times New Roman" w:cs="Times New Roman"/>
                <w:b/>
                <w:bCs/>
                <w:color w:val="000000"/>
                <w:sz w:val="28"/>
                <w:szCs w:val="28"/>
                <w:lang w:eastAsia="ru-RU"/>
              </w:rPr>
              <w:t>.</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сравнение групп предметов по количеству.</w:t>
            </w:r>
          </w:p>
        </w:tc>
      </w:tr>
      <w:tr w:rsidR="000B0918" w:rsidRPr="000B0918" w:rsidTr="000B0918">
        <w:trPr>
          <w:trHeight w:val="4420"/>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lastRenderedPageBreak/>
              <w:t>Апрель</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«Что сначала, что потом»</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«Математические задачки»</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«Вместе весело шагать»</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«Новоселье»</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 xml:space="preserve">Закрепить у детей представления о понятиях «сначала-потом», учить </w:t>
            </w:r>
            <w:proofErr w:type="gramStart"/>
            <w:r w:rsidRPr="000B0918">
              <w:rPr>
                <w:rFonts w:ascii="Times New Roman" w:eastAsia="Times New Roman" w:hAnsi="Times New Roman" w:cs="Times New Roman"/>
                <w:color w:val="000000"/>
                <w:sz w:val="28"/>
                <w:szCs w:val="28"/>
                <w:lang w:eastAsia="ru-RU"/>
              </w:rPr>
              <w:t>правильно</w:t>
            </w:r>
            <w:proofErr w:type="gramEnd"/>
            <w:r w:rsidRPr="000B0918">
              <w:rPr>
                <w:rFonts w:ascii="Times New Roman" w:eastAsia="Times New Roman" w:hAnsi="Times New Roman" w:cs="Times New Roman"/>
                <w:color w:val="000000"/>
                <w:sz w:val="28"/>
                <w:szCs w:val="28"/>
                <w:lang w:eastAsia="ru-RU"/>
              </w:rPr>
              <w:t xml:space="preserve"> устанавливать причинно-следственные связи, используя наглядность.</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Умение решать простейшие задачи.</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Продолжать развивать навык ориентировки в пространстве.</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Учить детей ориентироваться в пространстве квартиры.</w:t>
            </w:r>
          </w:p>
        </w:tc>
      </w:tr>
      <w:tr w:rsidR="000B0918" w:rsidRPr="000B0918" w:rsidTr="000B0918">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Май</w:t>
            </w:r>
          </w:p>
        </w:tc>
        <w:tc>
          <w:tcPr>
            <w:tcW w:w="5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proofErr w:type="spellStart"/>
            <w:r w:rsidRPr="000B0918">
              <w:rPr>
                <w:rFonts w:ascii="Times New Roman" w:eastAsia="Times New Roman" w:hAnsi="Times New Roman" w:cs="Times New Roman"/>
                <w:color w:val="000000"/>
                <w:sz w:val="28"/>
                <w:szCs w:val="28"/>
                <w:lang w:eastAsia="ru-RU"/>
              </w:rPr>
              <w:t>Танграм</w:t>
            </w:r>
            <w:proofErr w:type="spellEnd"/>
            <w:r w:rsidRPr="000B0918">
              <w:rPr>
                <w:rFonts w:ascii="Times New Roman" w:eastAsia="Times New Roman" w:hAnsi="Times New Roman" w:cs="Times New Roman"/>
                <w:color w:val="000000"/>
                <w:sz w:val="28"/>
                <w:szCs w:val="28"/>
                <w:lang w:eastAsia="ru-RU"/>
              </w:rPr>
              <w:t xml:space="preserve"> «Сложи фигуру»</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«Части суток»</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Палочки Кюизенера»</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Итоговое занятие «Математическое королевство»</w:t>
            </w:r>
          </w:p>
        </w:tc>
        <w:tc>
          <w:tcPr>
            <w:tcW w:w="5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Расширять представление о геом. фигурах.</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Игра на закрепление временных представлений</w:t>
            </w:r>
          </w:p>
          <w:p w:rsidR="000B0918" w:rsidRPr="000B0918" w:rsidRDefault="000B0918" w:rsidP="000B0918">
            <w:pPr>
              <w:spacing w:after="0" w:line="240" w:lineRule="auto"/>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Развивать у детей представление о числе на основе цвета и измерения</w:t>
            </w:r>
          </w:p>
          <w:p w:rsidR="000B0918" w:rsidRPr="000B0918" w:rsidRDefault="000B0918" w:rsidP="000B0918">
            <w:pPr>
              <w:spacing w:after="0" w:line="0" w:lineRule="atLeast"/>
              <w:rPr>
                <w:rFonts w:ascii="Calibri" w:eastAsia="Times New Roman" w:hAnsi="Calibri" w:cs="Times New Roman"/>
                <w:color w:val="000000"/>
                <w:lang w:eastAsia="ru-RU"/>
              </w:rPr>
            </w:pPr>
            <w:r w:rsidRPr="000B0918">
              <w:rPr>
                <w:rFonts w:ascii="Times New Roman" w:eastAsia="Times New Roman" w:hAnsi="Times New Roman" w:cs="Times New Roman"/>
                <w:color w:val="000000"/>
                <w:sz w:val="28"/>
                <w:szCs w:val="28"/>
                <w:lang w:eastAsia="ru-RU"/>
              </w:rPr>
              <w:t>Закрепить пройденный материал.</w:t>
            </w:r>
          </w:p>
        </w:tc>
      </w:tr>
    </w:tbl>
    <w:p w:rsidR="000B0918" w:rsidRPr="000B0918" w:rsidRDefault="000B0918" w:rsidP="000B0918">
      <w:pPr>
        <w:shd w:val="clear" w:color="auto" w:fill="FFFFFF"/>
        <w:spacing w:after="0" w:line="240" w:lineRule="auto"/>
        <w:rPr>
          <w:rFonts w:ascii="Calibri" w:eastAsia="Times New Roman" w:hAnsi="Calibri" w:cs="Times New Roman"/>
          <w:color w:val="000000"/>
          <w:lang w:eastAsia="ru-RU"/>
        </w:rPr>
      </w:pPr>
    </w:p>
    <w:sectPr w:rsidR="000B0918" w:rsidRPr="000B0918" w:rsidSect="007A041D">
      <w:pgSz w:w="16838" w:h="11906" w:orient="landscape"/>
      <w:pgMar w:top="850" w:right="1134" w:bottom="1701" w:left="1134"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43"/>
    <w:rsid w:val="000B0918"/>
    <w:rsid w:val="00664A49"/>
    <w:rsid w:val="007A041D"/>
    <w:rsid w:val="007E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838">
      <w:bodyDiv w:val="1"/>
      <w:marLeft w:val="0"/>
      <w:marRight w:val="0"/>
      <w:marTop w:val="0"/>
      <w:marBottom w:val="0"/>
      <w:divBdr>
        <w:top w:val="none" w:sz="0" w:space="0" w:color="auto"/>
        <w:left w:val="none" w:sz="0" w:space="0" w:color="auto"/>
        <w:bottom w:val="none" w:sz="0" w:space="0" w:color="auto"/>
        <w:right w:val="none" w:sz="0" w:space="0" w:color="auto"/>
      </w:divBdr>
      <w:divsChild>
        <w:div w:id="1556893963">
          <w:marLeft w:val="0"/>
          <w:marRight w:val="0"/>
          <w:marTop w:val="0"/>
          <w:marBottom w:val="0"/>
          <w:divBdr>
            <w:top w:val="none" w:sz="0" w:space="0" w:color="auto"/>
            <w:left w:val="none" w:sz="0" w:space="0" w:color="auto"/>
            <w:bottom w:val="none" w:sz="0" w:space="0" w:color="auto"/>
            <w:right w:val="none" w:sz="0" w:space="0" w:color="auto"/>
          </w:divBdr>
          <w:divsChild>
            <w:div w:id="1274630642">
              <w:marLeft w:val="0"/>
              <w:marRight w:val="0"/>
              <w:marTop w:val="0"/>
              <w:marBottom w:val="0"/>
              <w:divBdr>
                <w:top w:val="none" w:sz="0" w:space="0" w:color="auto"/>
                <w:left w:val="none" w:sz="0" w:space="0" w:color="auto"/>
                <w:bottom w:val="none" w:sz="0" w:space="0" w:color="auto"/>
                <w:right w:val="none" w:sz="0" w:space="0" w:color="auto"/>
              </w:divBdr>
              <w:divsChild>
                <w:div w:id="270090577">
                  <w:marLeft w:val="0"/>
                  <w:marRight w:val="0"/>
                  <w:marTop w:val="0"/>
                  <w:marBottom w:val="360"/>
                  <w:divBdr>
                    <w:top w:val="none" w:sz="0" w:space="0" w:color="auto"/>
                    <w:left w:val="none" w:sz="0" w:space="0" w:color="auto"/>
                    <w:bottom w:val="none" w:sz="0" w:space="0" w:color="auto"/>
                    <w:right w:val="none" w:sz="0" w:space="0" w:color="auto"/>
                  </w:divBdr>
                  <w:divsChild>
                    <w:div w:id="1667976231">
                      <w:marLeft w:val="150"/>
                      <w:marRight w:val="150"/>
                      <w:marTop w:val="0"/>
                      <w:marBottom w:val="0"/>
                      <w:divBdr>
                        <w:top w:val="none" w:sz="0" w:space="0" w:color="auto"/>
                        <w:left w:val="none" w:sz="0" w:space="0" w:color="auto"/>
                        <w:bottom w:val="none" w:sz="0" w:space="0" w:color="auto"/>
                        <w:right w:val="none" w:sz="0" w:space="0" w:color="auto"/>
                      </w:divBdr>
                      <w:divsChild>
                        <w:div w:id="75638062">
                          <w:marLeft w:val="0"/>
                          <w:marRight w:val="0"/>
                          <w:marTop w:val="0"/>
                          <w:marBottom w:val="0"/>
                          <w:divBdr>
                            <w:top w:val="none" w:sz="0" w:space="0" w:color="auto"/>
                            <w:left w:val="none" w:sz="0" w:space="0" w:color="auto"/>
                            <w:bottom w:val="none" w:sz="0" w:space="0" w:color="auto"/>
                            <w:right w:val="none" w:sz="0" w:space="0" w:color="auto"/>
                          </w:divBdr>
                          <w:divsChild>
                            <w:div w:id="1321302361">
                              <w:marLeft w:val="0"/>
                              <w:marRight w:val="0"/>
                              <w:marTop w:val="0"/>
                              <w:marBottom w:val="0"/>
                              <w:divBdr>
                                <w:top w:val="none" w:sz="0" w:space="0" w:color="auto"/>
                                <w:left w:val="none" w:sz="0" w:space="0" w:color="auto"/>
                                <w:bottom w:val="none" w:sz="0" w:space="0" w:color="auto"/>
                                <w:right w:val="none" w:sz="0" w:space="0" w:color="auto"/>
                              </w:divBdr>
                              <w:divsChild>
                                <w:div w:id="222527239">
                                  <w:marLeft w:val="0"/>
                                  <w:marRight w:val="0"/>
                                  <w:marTop w:val="0"/>
                                  <w:marBottom w:val="0"/>
                                  <w:divBdr>
                                    <w:top w:val="none" w:sz="0" w:space="0" w:color="auto"/>
                                    <w:left w:val="none" w:sz="0" w:space="0" w:color="auto"/>
                                    <w:bottom w:val="none" w:sz="0" w:space="0" w:color="auto"/>
                                    <w:right w:val="none" w:sz="0" w:space="0" w:color="auto"/>
                                  </w:divBdr>
                                  <w:divsChild>
                                    <w:div w:id="367068808">
                                      <w:marLeft w:val="0"/>
                                      <w:marRight w:val="0"/>
                                      <w:marTop w:val="0"/>
                                      <w:marBottom w:val="0"/>
                                      <w:divBdr>
                                        <w:top w:val="none" w:sz="0" w:space="0" w:color="auto"/>
                                        <w:left w:val="none" w:sz="0" w:space="0" w:color="auto"/>
                                        <w:bottom w:val="none" w:sz="0" w:space="0" w:color="auto"/>
                                        <w:right w:val="none" w:sz="0" w:space="0" w:color="auto"/>
                                      </w:divBdr>
                                      <w:divsChild>
                                        <w:div w:id="1019964860">
                                          <w:marLeft w:val="60"/>
                                          <w:marRight w:val="0"/>
                                          <w:marTop w:val="0"/>
                                          <w:marBottom w:val="30"/>
                                          <w:divBdr>
                                            <w:top w:val="none" w:sz="0" w:space="0" w:color="auto"/>
                                            <w:left w:val="none" w:sz="0" w:space="0" w:color="auto"/>
                                            <w:bottom w:val="none" w:sz="0" w:space="0" w:color="auto"/>
                                            <w:right w:val="none" w:sz="0" w:space="0" w:color="auto"/>
                                          </w:divBdr>
                                        </w:div>
                                        <w:div w:id="2031910767">
                                          <w:marLeft w:val="0"/>
                                          <w:marRight w:val="0"/>
                                          <w:marTop w:val="0"/>
                                          <w:marBottom w:val="0"/>
                                          <w:divBdr>
                                            <w:top w:val="none" w:sz="0" w:space="0" w:color="auto"/>
                                            <w:left w:val="none" w:sz="0" w:space="0" w:color="auto"/>
                                            <w:bottom w:val="none" w:sz="0" w:space="0" w:color="auto"/>
                                            <w:right w:val="none" w:sz="0" w:space="0" w:color="auto"/>
                                          </w:divBdr>
                                          <w:divsChild>
                                            <w:div w:id="1460301045">
                                              <w:marLeft w:val="0"/>
                                              <w:marRight w:val="0"/>
                                              <w:marTop w:val="0"/>
                                              <w:marBottom w:val="0"/>
                                              <w:divBdr>
                                                <w:top w:val="none" w:sz="0" w:space="0" w:color="auto"/>
                                                <w:left w:val="none" w:sz="0" w:space="0" w:color="auto"/>
                                                <w:bottom w:val="none" w:sz="0" w:space="0" w:color="auto"/>
                                                <w:right w:val="none" w:sz="0" w:space="0" w:color="auto"/>
                                              </w:divBdr>
                                              <w:divsChild>
                                                <w:div w:id="730815253">
                                                  <w:marLeft w:val="0"/>
                                                  <w:marRight w:val="0"/>
                                                  <w:marTop w:val="0"/>
                                                  <w:marBottom w:val="0"/>
                                                  <w:divBdr>
                                                    <w:top w:val="none" w:sz="0" w:space="0" w:color="auto"/>
                                                    <w:left w:val="none" w:sz="0" w:space="0" w:color="auto"/>
                                                    <w:bottom w:val="none" w:sz="0" w:space="0" w:color="auto"/>
                                                    <w:right w:val="none" w:sz="0" w:space="0" w:color="auto"/>
                                                  </w:divBdr>
                                                  <w:divsChild>
                                                    <w:div w:id="1540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4468">
                                              <w:marLeft w:val="0"/>
                                              <w:marRight w:val="0"/>
                                              <w:marTop w:val="0"/>
                                              <w:marBottom w:val="0"/>
                                              <w:divBdr>
                                                <w:top w:val="none" w:sz="0" w:space="0" w:color="auto"/>
                                                <w:left w:val="none" w:sz="0" w:space="0" w:color="auto"/>
                                                <w:bottom w:val="none" w:sz="0" w:space="0" w:color="auto"/>
                                                <w:right w:val="none" w:sz="0" w:space="0" w:color="auto"/>
                                              </w:divBdr>
                                              <w:divsChild>
                                                <w:div w:id="1921136338">
                                                  <w:marLeft w:val="0"/>
                                                  <w:marRight w:val="0"/>
                                                  <w:marTop w:val="0"/>
                                                  <w:marBottom w:val="0"/>
                                                  <w:divBdr>
                                                    <w:top w:val="none" w:sz="0" w:space="0" w:color="auto"/>
                                                    <w:left w:val="none" w:sz="0" w:space="0" w:color="auto"/>
                                                    <w:bottom w:val="none" w:sz="0" w:space="0" w:color="auto"/>
                                                    <w:right w:val="none" w:sz="0" w:space="0" w:color="auto"/>
                                                  </w:divBdr>
                                                  <w:divsChild>
                                                    <w:div w:id="11766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1561">
                                          <w:marLeft w:val="0"/>
                                          <w:marRight w:val="0"/>
                                          <w:marTop w:val="0"/>
                                          <w:marBottom w:val="360"/>
                                          <w:divBdr>
                                            <w:top w:val="none" w:sz="0" w:space="0" w:color="auto"/>
                                            <w:left w:val="none" w:sz="0" w:space="0" w:color="auto"/>
                                            <w:bottom w:val="none" w:sz="0" w:space="0" w:color="auto"/>
                                            <w:right w:val="none" w:sz="0" w:space="0" w:color="auto"/>
                                          </w:divBdr>
                                          <w:divsChild>
                                            <w:div w:id="1243611667">
                                              <w:marLeft w:val="0"/>
                                              <w:marRight w:val="0"/>
                                              <w:marTop w:val="0"/>
                                              <w:marBottom w:val="0"/>
                                              <w:divBdr>
                                                <w:top w:val="none" w:sz="0" w:space="0" w:color="auto"/>
                                                <w:left w:val="none" w:sz="0" w:space="0" w:color="auto"/>
                                                <w:bottom w:val="none" w:sz="0" w:space="0" w:color="auto"/>
                                                <w:right w:val="none" w:sz="0" w:space="0" w:color="auto"/>
                                              </w:divBdr>
                                              <w:divsChild>
                                                <w:div w:id="1736733833">
                                                  <w:marLeft w:val="0"/>
                                                  <w:marRight w:val="0"/>
                                                  <w:marTop w:val="0"/>
                                                  <w:marBottom w:val="0"/>
                                                  <w:divBdr>
                                                    <w:top w:val="none" w:sz="0" w:space="0" w:color="auto"/>
                                                    <w:left w:val="none" w:sz="0" w:space="0" w:color="auto"/>
                                                    <w:bottom w:val="none" w:sz="0" w:space="0" w:color="auto"/>
                                                    <w:right w:val="none" w:sz="0" w:space="0" w:color="auto"/>
                                                  </w:divBdr>
                                                  <w:divsChild>
                                                    <w:div w:id="936865198">
                                                      <w:marLeft w:val="0"/>
                                                      <w:marRight w:val="0"/>
                                                      <w:marTop w:val="0"/>
                                                      <w:marBottom w:val="0"/>
                                                      <w:divBdr>
                                                        <w:top w:val="none" w:sz="0" w:space="0" w:color="auto"/>
                                                        <w:left w:val="none" w:sz="0" w:space="0" w:color="auto"/>
                                                        <w:bottom w:val="none" w:sz="0" w:space="0" w:color="auto"/>
                                                        <w:right w:val="none" w:sz="0" w:space="0" w:color="auto"/>
                                                      </w:divBdr>
                                                      <w:divsChild>
                                                        <w:div w:id="240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51758">
                                          <w:marLeft w:val="0"/>
                                          <w:marRight w:val="0"/>
                                          <w:marTop w:val="0"/>
                                          <w:marBottom w:val="360"/>
                                          <w:divBdr>
                                            <w:top w:val="none" w:sz="0" w:space="0" w:color="auto"/>
                                            <w:left w:val="none" w:sz="0" w:space="0" w:color="auto"/>
                                            <w:bottom w:val="none" w:sz="0" w:space="0" w:color="auto"/>
                                            <w:right w:val="none" w:sz="0" w:space="0" w:color="auto"/>
                                          </w:divBdr>
                                          <w:divsChild>
                                            <w:div w:id="2034334782">
                                              <w:marLeft w:val="0"/>
                                              <w:marRight w:val="0"/>
                                              <w:marTop w:val="0"/>
                                              <w:marBottom w:val="0"/>
                                              <w:divBdr>
                                                <w:top w:val="none" w:sz="0" w:space="0" w:color="auto"/>
                                                <w:left w:val="none" w:sz="0" w:space="0" w:color="auto"/>
                                                <w:bottom w:val="none" w:sz="0" w:space="0" w:color="auto"/>
                                                <w:right w:val="none" w:sz="0" w:space="0" w:color="auto"/>
                                              </w:divBdr>
                                              <w:divsChild>
                                                <w:div w:id="724916590">
                                                  <w:marLeft w:val="0"/>
                                                  <w:marRight w:val="0"/>
                                                  <w:marTop w:val="0"/>
                                                  <w:marBottom w:val="0"/>
                                                  <w:divBdr>
                                                    <w:top w:val="none" w:sz="0" w:space="0" w:color="auto"/>
                                                    <w:left w:val="none" w:sz="0" w:space="0" w:color="auto"/>
                                                    <w:bottom w:val="none" w:sz="0" w:space="0" w:color="auto"/>
                                                    <w:right w:val="none" w:sz="0" w:space="0" w:color="auto"/>
                                                  </w:divBdr>
                                                  <w:divsChild>
                                                    <w:div w:id="198319681">
                                                      <w:marLeft w:val="0"/>
                                                      <w:marRight w:val="0"/>
                                                      <w:marTop w:val="0"/>
                                                      <w:marBottom w:val="0"/>
                                                      <w:divBdr>
                                                        <w:top w:val="none" w:sz="0" w:space="0" w:color="auto"/>
                                                        <w:left w:val="none" w:sz="0" w:space="0" w:color="auto"/>
                                                        <w:bottom w:val="none" w:sz="0" w:space="0" w:color="auto"/>
                                                        <w:right w:val="none" w:sz="0" w:space="0" w:color="auto"/>
                                                      </w:divBdr>
                                                      <w:divsChild>
                                                        <w:div w:id="529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1882</Words>
  <Characters>10729</Characters>
  <Application>Microsoft Office Word</Application>
  <DocSecurity>0</DocSecurity>
  <Lines>89</Lines>
  <Paragraphs>25</Paragraphs>
  <ScaleCrop>false</ScaleCrop>
  <Company>SPecialiST RePack</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2023-09-10T23:33:00Z</dcterms:created>
  <dcterms:modified xsi:type="dcterms:W3CDTF">2023-09-10T23:42:00Z</dcterms:modified>
</cp:coreProperties>
</file>