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7A" w:rsidRDefault="00B8597A" w:rsidP="00B8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outline w:val="0"/>
          <w:shadow w:val="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outline w:val="0"/>
          <w:shadow w:val="0"/>
          <w:kern w:val="36"/>
          <w:sz w:val="28"/>
          <w:szCs w:val="28"/>
          <w:lang w:eastAsia="ru-RU"/>
        </w:rPr>
        <w:t xml:space="preserve">Педагог-психолог: </w:t>
      </w:r>
      <w:proofErr w:type="spellStart"/>
      <w:r>
        <w:rPr>
          <w:rFonts w:ascii="Times New Roman" w:eastAsia="Times New Roman" w:hAnsi="Times New Roman" w:cs="Times New Roman"/>
          <w:outline w:val="0"/>
          <w:shadow w:val="0"/>
          <w:kern w:val="36"/>
          <w:sz w:val="28"/>
          <w:szCs w:val="28"/>
          <w:lang w:eastAsia="ru-RU"/>
        </w:rPr>
        <w:t>Замаратская</w:t>
      </w:r>
      <w:proofErr w:type="spellEnd"/>
      <w:r>
        <w:rPr>
          <w:rFonts w:ascii="Times New Roman" w:eastAsia="Times New Roman" w:hAnsi="Times New Roman" w:cs="Times New Roman"/>
          <w:outline w:val="0"/>
          <w:shadow w:val="0"/>
          <w:kern w:val="36"/>
          <w:sz w:val="28"/>
          <w:szCs w:val="28"/>
          <w:lang w:eastAsia="ru-RU"/>
        </w:rPr>
        <w:t xml:space="preserve"> Е.В. </w:t>
      </w:r>
    </w:p>
    <w:p w:rsidR="00B8597A" w:rsidRDefault="00B8597A" w:rsidP="00B85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outline w:val="0"/>
          <w:shadow w:val="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outline w:val="0"/>
          <w:shadow w:val="0"/>
          <w:kern w:val="3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16.1pt;height:61.6pt" fillcolor="#b2b2b2" strokecolor="#33c" strokeweight="1pt">
            <v:fill opacity=".5"/>
            <v:shadow on="t" color="#99f" offset="3pt"/>
            <v:textpath style="font-family:&quot;Arial Black&quot;;v-text-kern:t" trim="t" fitpath="t" string="Какие использовать техники,&#10; чтобы противостоять детским манипуляциям"/>
          </v:shape>
        </w:pict>
      </w:r>
    </w:p>
    <w:p w:rsidR="00B8597A" w:rsidRPr="00B8597A" w:rsidRDefault="00B8597A" w:rsidP="00B85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</w:pPr>
    </w:p>
    <w:p w:rsidR="00B8597A" w:rsidRPr="00B8597A" w:rsidRDefault="00B8597A" w:rsidP="00B8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outline w:val="0"/>
          <w:shadow w:val="0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34925</wp:posOffset>
            </wp:positionV>
            <wp:extent cx="2609850" cy="1696720"/>
            <wp:effectExtent l="19050" t="0" r="0" b="0"/>
            <wp:wrapTight wrapText="bothSides">
              <wp:wrapPolygon edited="0">
                <wp:start x="-158" y="0"/>
                <wp:lineTo x="-158" y="21341"/>
                <wp:lineTo x="21600" y="21341"/>
                <wp:lineTo x="21600" y="0"/>
                <wp:lineTo x="-158" y="0"/>
              </wp:wrapPolygon>
            </wp:wrapTight>
            <wp:docPr id="14" name="Рисунок 14" descr="https://media.voltron.alhurra.com/Drupal/01live-121/styles/sourced/s3/2019-12/1EE973E9-BA4E-4B1B-A103-E368E37DDE71.jpg?itok=U9esInJ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edia.voltron.alhurra.com/Drupal/01live-121/styles/sourced/s3/2019-12/1EE973E9-BA4E-4B1B-A103-E368E37DDE71.jpg?itok=U9esInJ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597A"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  <w:t>1. Техника бесконечного уточнения – «…то есть ты считаешь, что я была не права, когда наказала тебя, потому что ты меня обманул?» Благодаря постоя</w:t>
      </w:r>
      <w:r w:rsidRPr="00B8597A"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  <w:t>н</w:t>
      </w:r>
      <w:r w:rsidRPr="00B8597A"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  <w:t>ным уточнениям вы поймете, что является объектом нападения или критики. А та</w:t>
      </w:r>
      <w:r w:rsidRPr="00B8597A"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  <w:t>к</w:t>
      </w:r>
      <w:r w:rsidRPr="00B8597A"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  <w:t>же выиграете время, которое ребенок п</w:t>
      </w:r>
      <w:r w:rsidRPr="00B8597A"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  <w:t>о</w:t>
      </w:r>
      <w:r w:rsidRPr="00B8597A"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  <w:t>тратит, чтобы обдумать о</w:t>
      </w:r>
      <w:r w:rsidRPr="00B8597A"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  <w:t>т</w:t>
      </w:r>
      <w:r w:rsidRPr="00B8597A"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  <w:t>вет.</w:t>
      </w:r>
    </w:p>
    <w:p w:rsidR="00B8597A" w:rsidRPr="00B8597A" w:rsidRDefault="00B8597A" w:rsidP="00B85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</w:pPr>
      <w:r w:rsidRPr="00B8597A"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  <w:t>2. Техника внешнего согласия – «…да, ты прав, я действительно поступ</w:t>
      </w:r>
      <w:r w:rsidRPr="00B8597A"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  <w:t>и</w:t>
      </w:r>
      <w:r w:rsidRPr="00B8597A"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  <w:t>ла плохо, когда пообещала тебе, что мы сходим в парк, но так и не сходила с тобой…» Когда вы соглашаетесь с р</w:t>
      </w:r>
      <w:r w:rsidRPr="00B8597A"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  <w:t>е</w:t>
      </w:r>
      <w:r w:rsidRPr="00B8597A"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  <w:t>бенком, то окунаетесь в атмосферу тепла, принятия, даже счастья. Это обез</w:t>
      </w:r>
      <w:r w:rsidRPr="00B8597A"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  <w:t>о</w:t>
      </w:r>
      <w:r w:rsidRPr="00B8597A"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  <w:t>руживает. Ребенок, с которым соглашаются, захочет, чт</w:t>
      </w:r>
      <w:r w:rsidRPr="00B8597A"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  <w:t>о</w:t>
      </w:r>
      <w:r w:rsidRPr="00B8597A"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  <w:t>бы с ним соглашались и дальше.</w:t>
      </w:r>
    </w:p>
    <w:p w:rsidR="00B8597A" w:rsidRPr="00B8597A" w:rsidRDefault="00B8597A" w:rsidP="00B85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</w:pPr>
      <w:r w:rsidRPr="00B8597A"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  <w:t>3. Техника испорченной пластинки – «…возьми ложку и начинай кушать, возьми ложку и начинай кушать, возьми ложку и начинай кушать…» Мног</w:t>
      </w:r>
      <w:r w:rsidRPr="00B8597A"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  <w:t>о</w:t>
      </w:r>
      <w:r w:rsidRPr="00B8597A"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  <w:t>кратно повторяйте с одной и той же интонацией одну и ту же фразу, которая содержит важное сообщение манипулятору. Используйте данную технику для о</w:t>
      </w:r>
      <w:r w:rsidRPr="00B8597A"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  <w:t>т</w:t>
      </w:r>
      <w:r w:rsidRPr="00B8597A"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  <w:t>каза в просьбе.</w:t>
      </w:r>
    </w:p>
    <w:p w:rsidR="00B8597A" w:rsidRPr="00B8597A" w:rsidRDefault="00B8597A" w:rsidP="00B85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</w:pPr>
      <w:r w:rsidRPr="00B8597A"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  <w:t>4. Информационный диалог – «…как ты хочешь, чтобы я поняла тебя?» Поговорите с ребенком о существе дела или, по крайней мере, попытайтесь з</w:t>
      </w:r>
      <w:r w:rsidRPr="00B8597A"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  <w:t>а</w:t>
      </w:r>
      <w:r w:rsidRPr="00B8597A"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  <w:t>вести такой разговор. Если ребенок идет на обсуждение вопроса по сущ</w:t>
      </w:r>
      <w:r w:rsidRPr="00B8597A"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  <w:t>е</w:t>
      </w:r>
      <w:r w:rsidRPr="00B8597A"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  <w:t>ству, постепенно отказываясь от манипуляции, считайте, что противостояние вы у</w:t>
      </w:r>
      <w:r w:rsidRPr="00B8597A"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  <w:t>с</w:t>
      </w:r>
      <w:r w:rsidRPr="00B8597A"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  <w:t>пешно заверш</w:t>
      </w:r>
      <w:r w:rsidRPr="00B8597A"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  <w:t>и</w:t>
      </w:r>
      <w:r w:rsidRPr="00B8597A"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  <w:t>ли.</w:t>
      </w:r>
    </w:p>
    <w:p w:rsidR="00B8597A" w:rsidRPr="00B8597A" w:rsidRDefault="00B8597A" w:rsidP="00B85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</w:pPr>
      <w:r w:rsidRPr="00B8597A"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  <w:t>5. Конструктивная критика – подкрепленное фактами обсуждение целей, средств или действий ребенка и обоснование их несоответствия целям, услов</w:t>
      </w:r>
      <w:r w:rsidRPr="00B8597A"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  <w:t>и</w:t>
      </w:r>
      <w:r w:rsidRPr="00B8597A"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  <w:t>ям и требованиям взрослого. При этом вы оцениваете возможности, факты, с</w:t>
      </w:r>
      <w:r w:rsidRPr="00B8597A"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  <w:t>о</w:t>
      </w:r>
      <w:r w:rsidRPr="00B8597A"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  <w:t>бытия и их последствия, а не личность. Анализ и оценку производите «без эм</w:t>
      </w:r>
      <w:r w:rsidRPr="00B8597A"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  <w:t>о</w:t>
      </w:r>
      <w:r w:rsidRPr="00B8597A"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  <w:t>ций», повышения голоса и т. п.  Используйте эту технику, чт</w:t>
      </w:r>
      <w:r w:rsidRPr="00B8597A"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  <w:t>о</w:t>
      </w:r>
      <w:r w:rsidRPr="00B8597A"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  <w:t>бы:</w:t>
      </w:r>
    </w:p>
    <w:p w:rsidR="00B8597A" w:rsidRPr="00B8597A" w:rsidRDefault="00B8597A" w:rsidP="00B85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</w:pPr>
      <w:r w:rsidRPr="00B8597A"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  <w:t>• высказать сомнения в целесообразности действий – «…я не уверена, что будет лучше, если ты пойдешь гулять без шапки…»; «…мне кажется, это не лучшая идея…» и т. д.;</w:t>
      </w:r>
    </w:p>
    <w:p w:rsidR="00B8597A" w:rsidRPr="00B8597A" w:rsidRDefault="00B8597A" w:rsidP="00B85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</w:pPr>
      <w:r w:rsidRPr="00B8597A">
        <w:rPr>
          <w:rFonts w:ascii="Times New Roman" w:eastAsia="Times New Roman" w:hAnsi="Times New Roman" w:cs="Times New Roman"/>
          <w:outline w:val="0"/>
          <w:shadow w:val="0"/>
          <w:color w:val="333333"/>
          <w:sz w:val="28"/>
          <w:szCs w:val="28"/>
          <w:lang w:eastAsia="ru-RU"/>
        </w:rPr>
        <w:t>• напомнить прошлый случай – «…помнишь, когда в прошлый раз мы пошли гулять, ты от меня убежал. А мне пришлось…»</w:t>
      </w:r>
    </w:p>
    <w:p w:rsidR="00B8597A" w:rsidRPr="00B8597A" w:rsidRDefault="00B8597A" w:rsidP="00B8597A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45816" cy="1283677"/>
            <wp:effectExtent l="19050" t="0" r="0" b="0"/>
            <wp:docPr id="17" name="Рисунок 17" descr="https://ds05.infourok.ru/uploads/ex/010a/0010dd71-f66d02c5/hello_html_m75c259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s05.infourok.ru/uploads/ex/010a/0010dd71-f66d02c5/hello_html_m75c259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857" b="11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72" cy="12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597A" w:rsidRPr="00B8597A" w:rsidSect="00B8597A">
      <w:pgSz w:w="11906" w:h="16838"/>
      <w:pgMar w:top="1134" w:right="991" w:bottom="709" w:left="1276" w:header="708" w:footer="708" w:gutter="0"/>
      <w:pgBorders w:offsetFrom="page">
        <w:top w:val="basicBlackDots" w:sz="31" w:space="24" w:color="00B050"/>
        <w:left w:val="basicBlackDots" w:sz="31" w:space="24" w:color="00B050"/>
        <w:bottom w:val="basicBlackDots" w:sz="31" w:space="24" w:color="00B050"/>
        <w:right w:val="basicBlackDots" w:sz="31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autoHyphenation/>
  <w:characterSpacingControl w:val="doNotCompress"/>
  <w:compat/>
  <w:rsids>
    <w:rsidRoot w:val="00B8597A"/>
    <w:rsid w:val="0010793A"/>
    <w:rsid w:val="00A4738B"/>
    <w:rsid w:val="00B8597A"/>
    <w:rsid w:val="00E77EC2"/>
    <w:rsid w:val="00ED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outline/>
        <w:shadow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3A"/>
  </w:style>
  <w:style w:type="paragraph" w:styleId="1">
    <w:name w:val="heading 1"/>
    <w:basedOn w:val="a"/>
    <w:link w:val="10"/>
    <w:uiPriority w:val="9"/>
    <w:qFormat/>
    <w:rsid w:val="00B859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outline w:val="0"/>
      <w:shadow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97A"/>
    <w:rPr>
      <w:rFonts w:ascii="Times New Roman" w:eastAsia="Times New Roman" w:hAnsi="Times New Roman" w:cs="Times New Roman"/>
      <w:b/>
      <w:bCs/>
      <w:outline w:val="0"/>
      <w:shadow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outline w:val="0"/>
      <w:shadow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1324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0337">
              <w:marLeft w:val="-327"/>
              <w:marRight w:val="-3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2021-07-23T15:58:00Z</cp:lastPrinted>
  <dcterms:created xsi:type="dcterms:W3CDTF">2021-07-23T15:47:00Z</dcterms:created>
  <dcterms:modified xsi:type="dcterms:W3CDTF">2021-07-23T15:59:00Z</dcterms:modified>
</cp:coreProperties>
</file>