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05" w:rsidRDefault="00BD7D05" w:rsidP="00070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8F1D67" w:rsidRDefault="00BD7D05" w:rsidP="00BD7D0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1D67" w:rsidRPr="008F1D67">
        <w:rPr>
          <w:rFonts w:ascii="Times New Roman" w:hAnsi="Times New Roman" w:cs="Times New Roman"/>
          <w:b/>
          <w:sz w:val="28"/>
          <w:szCs w:val="28"/>
        </w:rPr>
        <w:t>Требования к качеству речи педагога дошкольного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F1D67" w:rsidRPr="008F1D67">
        <w:rPr>
          <w:rFonts w:ascii="Times New Roman" w:hAnsi="Times New Roman" w:cs="Times New Roman"/>
          <w:b/>
          <w:sz w:val="28"/>
          <w:szCs w:val="28"/>
        </w:rPr>
        <w:t>.</w:t>
      </w:r>
    </w:p>
    <w:p w:rsidR="00D314F9" w:rsidRPr="008F1D67" w:rsidRDefault="00D314F9" w:rsidP="00D314F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F1D67" w:rsidRPr="00D314F9" w:rsidRDefault="00D314F9" w:rsidP="00D314F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314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314F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314F9">
        <w:rPr>
          <w:rFonts w:ascii="Times New Roman" w:hAnsi="Times New Roman" w:cs="Times New Roman"/>
          <w:b/>
          <w:sz w:val="28"/>
          <w:szCs w:val="28"/>
        </w:rPr>
        <w:t xml:space="preserve"> Москвитина К.А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Дошкольный возраст является сензитивным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8F1D67" w:rsidRPr="00070B31" w:rsidRDefault="008F1D67" w:rsidP="006342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B31">
        <w:rPr>
          <w:rFonts w:ascii="Times New Roman" w:hAnsi="Times New Roman" w:cs="Times New Roman"/>
          <w:i/>
          <w:sz w:val="28"/>
          <w:szCs w:val="28"/>
        </w:rPr>
        <w:t>Одним из основных механизмов овладения детьми родным языком является подражание.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Именно поэтому,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8F1D67" w:rsidRPr="00070B31" w:rsidRDefault="008F1D67" w:rsidP="006342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31">
        <w:rPr>
          <w:rFonts w:ascii="Times New Roman" w:hAnsi="Times New Roman" w:cs="Times New Roman"/>
          <w:b/>
          <w:sz w:val="28"/>
          <w:szCs w:val="28"/>
        </w:rPr>
        <w:t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Такие исследователи, как А.И. Максаков, Е.И. Тихеева, Е.А. Флерина, уделяли особое внимание созданию развивающей речевой среды в детском саду как фактору развития речи детей. По их мнению, дошкольным работникам должно быть вменено в обязанность создать такую обстановку, внутри которой "речь детей могла бы развиваться правильно и беспрепятственно".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В современных исследованиях проблем повышения культуры речи педагога, выделяются компоненты его профессио</w:t>
      </w:r>
      <w:r w:rsidR="00070B31">
        <w:rPr>
          <w:rFonts w:ascii="Times New Roman" w:hAnsi="Times New Roman" w:cs="Times New Roman"/>
          <w:sz w:val="28"/>
          <w:szCs w:val="28"/>
        </w:rPr>
        <w:t>нальной речи и требования к ней</w:t>
      </w:r>
    </w:p>
    <w:p w:rsidR="008F1D67" w:rsidRPr="00070B31" w:rsidRDefault="008F1D67" w:rsidP="00070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31">
        <w:rPr>
          <w:rFonts w:ascii="Times New Roman" w:hAnsi="Times New Roman" w:cs="Times New Roman"/>
          <w:b/>
          <w:sz w:val="28"/>
          <w:szCs w:val="28"/>
        </w:rPr>
        <w:t>К компонентам профессиональной речи педагога относятся:</w:t>
      </w:r>
    </w:p>
    <w:p w:rsidR="008F1D67" w:rsidRPr="008F1D67" w:rsidRDefault="00070B31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1D67" w:rsidRPr="008F1D67">
        <w:rPr>
          <w:rFonts w:ascii="Times New Roman" w:hAnsi="Times New Roman" w:cs="Times New Roman"/>
          <w:sz w:val="28"/>
          <w:szCs w:val="28"/>
        </w:rPr>
        <w:t>качество языкового оформления речи;</w:t>
      </w:r>
    </w:p>
    <w:p w:rsidR="008F1D67" w:rsidRPr="008F1D67" w:rsidRDefault="00070B31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1D67" w:rsidRPr="008F1D67">
        <w:rPr>
          <w:rFonts w:ascii="Times New Roman" w:hAnsi="Times New Roman" w:cs="Times New Roman"/>
          <w:sz w:val="28"/>
          <w:szCs w:val="28"/>
        </w:rPr>
        <w:t>ценностно-личностные установки педагога;</w:t>
      </w:r>
    </w:p>
    <w:p w:rsidR="008F1D67" w:rsidRPr="008F1D67" w:rsidRDefault="00070B31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1D67" w:rsidRPr="008F1D67">
        <w:rPr>
          <w:rFonts w:ascii="Times New Roman" w:hAnsi="Times New Roman" w:cs="Times New Roman"/>
          <w:sz w:val="28"/>
          <w:szCs w:val="28"/>
        </w:rPr>
        <w:t>коммуникативная компетентность;</w:t>
      </w:r>
    </w:p>
    <w:p w:rsidR="008F1D67" w:rsidRPr="008F1D67" w:rsidRDefault="00070B31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1D67" w:rsidRPr="008F1D67">
        <w:rPr>
          <w:rFonts w:ascii="Times New Roman" w:hAnsi="Times New Roman" w:cs="Times New Roman"/>
          <w:sz w:val="28"/>
          <w:szCs w:val="28"/>
        </w:rPr>
        <w:t>четкий отбор информации для создания высказывания;</w:t>
      </w:r>
    </w:p>
    <w:p w:rsidR="008F1D67" w:rsidRPr="008F1D67" w:rsidRDefault="00070B31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1D67" w:rsidRPr="008F1D67">
        <w:rPr>
          <w:rFonts w:ascii="Times New Roman" w:hAnsi="Times New Roman" w:cs="Times New Roman"/>
          <w:sz w:val="28"/>
          <w:szCs w:val="28"/>
        </w:rPr>
        <w:t>ориентация на процесс непосредственной коммуникации.</w:t>
      </w:r>
    </w:p>
    <w:p w:rsidR="00070B31" w:rsidRDefault="00070B31" w:rsidP="006342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B31" w:rsidRDefault="00070B31" w:rsidP="006342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D67" w:rsidRPr="00070B31" w:rsidRDefault="008F1D67" w:rsidP="006342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67">
        <w:rPr>
          <w:rFonts w:ascii="Times New Roman" w:hAnsi="Times New Roman" w:cs="Times New Roman"/>
          <w:b/>
          <w:sz w:val="28"/>
          <w:szCs w:val="28"/>
        </w:rPr>
        <w:t>Среди требований к речи педагога ДОУ выделяют: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B31">
        <w:rPr>
          <w:rFonts w:ascii="Times New Roman" w:hAnsi="Times New Roman" w:cs="Times New Roman"/>
          <w:b/>
          <w:i/>
          <w:sz w:val="28"/>
          <w:szCs w:val="28"/>
        </w:rPr>
        <w:t xml:space="preserve">Правильность </w:t>
      </w:r>
      <w:r w:rsidRPr="008F1D67">
        <w:rPr>
          <w:rFonts w:ascii="Times New Roman" w:hAnsi="Times New Roman" w:cs="Times New Roman"/>
          <w:sz w:val="28"/>
          <w:szCs w:val="28"/>
        </w:rPr>
        <w:t>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B31">
        <w:rPr>
          <w:rFonts w:ascii="Times New Roman" w:hAnsi="Times New Roman" w:cs="Times New Roman"/>
          <w:b/>
          <w:i/>
          <w:sz w:val="28"/>
          <w:szCs w:val="28"/>
        </w:rPr>
        <w:t>Точность</w:t>
      </w:r>
      <w:r w:rsidRPr="008F1D67">
        <w:rPr>
          <w:rFonts w:ascii="Times New Roman" w:hAnsi="Times New Roman" w:cs="Times New Roman"/>
          <w:sz w:val="28"/>
          <w:szCs w:val="28"/>
        </w:rPr>
        <w:t xml:space="preserve"> 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B31">
        <w:rPr>
          <w:rFonts w:ascii="Times New Roman" w:hAnsi="Times New Roman" w:cs="Times New Roman"/>
          <w:b/>
          <w:i/>
          <w:sz w:val="28"/>
          <w:szCs w:val="28"/>
        </w:rPr>
        <w:t>Логичность</w:t>
      </w:r>
      <w:r w:rsidRPr="008F1D67">
        <w:rPr>
          <w:rFonts w:ascii="Times New Roman" w:hAnsi="Times New Roman" w:cs="Times New Roman"/>
          <w:sz w:val="28"/>
          <w:szCs w:val="28"/>
        </w:rPr>
        <w:t xml:space="preserve">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внутритекстовой связи.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B31">
        <w:rPr>
          <w:rFonts w:ascii="Times New Roman" w:hAnsi="Times New Roman" w:cs="Times New Roman"/>
          <w:b/>
          <w:i/>
          <w:sz w:val="28"/>
          <w:szCs w:val="28"/>
        </w:rPr>
        <w:t>Чистота</w:t>
      </w:r>
      <w:r w:rsidRPr="008F1D67">
        <w:rPr>
          <w:rFonts w:ascii="Times New Roman" w:hAnsi="Times New Roman" w:cs="Times New Roman"/>
          <w:sz w:val="28"/>
          <w:szCs w:val="28"/>
        </w:rPr>
        <w:t xml:space="preserve">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B31">
        <w:rPr>
          <w:rFonts w:ascii="Times New Roman" w:hAnsi="Times New Roman" w:cs="Times New Roman"/>
          <w:b/>
          <w:i/>
          <w:sz w:val="28"/>
          <w:szCs w:val="28"/>
        </w:rPr>
        <w:t xml:space="preserve">Выразительность </w:t>
      </w:r>
      <w:r w:rsidRPr="008F1D67">
        <w:rPr>
          <w:rFonts w:ascii="Times New Roman" w:hAnsi="Times New Roman" w:cs="Times New Roman"/>
          <w:sz w:val="28"/>
          <w:szCs w:val="28"/>
        </w:rPr>
        <w:t>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B31">
        <w:rPr>
          <w:rFonts w:ascii="Times New Roman" w:hAnsi="Times New Roman" w:cs="Times New Roman"/>
          <w:b/>
          <w:i/>
          <w:sz w:val="28"/>
          <w:szCs w:val="28"/>
        </w:rPr>
        <w:t>Богатство</w:t>
      </w:r>
      <w:r w:rsidRPr="008F1D67">
        <w:rPr>
          <w:rFonts w:ascii="Times New Roman" w:hAnsi="Times New Roman" w:cs="Times New Roman"/>
          <w:sz w:val="28"/>
          <w:szCs w:val="28"/>
        </w:rPr>
        <w:t xml:space="preserve"> 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4F9">
        <w:rPr>
          <w:rFonts w:ascii="Times New Roman" w:hAnsi="Times New Roman" w:cs="Times New Roman"/>
          <w:b/>
          <w:i/>
          <w:sz w:val="28"/>
          <w:szCs w:val="28"/>
        </w:rPr>
        <w:t>Уместность</w:t>
      </w:r>
      <w:r w:rsidRPr="008F1D67">
        <w:rPr>
          <w:rFonts w:ascii="Times New Roman" w:hAnsi="Times New Roman" w:cs="Times New Roman"/>
          <w:sz w:val="28"/>
          <w:szCs w:val="28"/>
        </w:rPr>
        <w:t xml:space="preserve"> 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</w:t>
      </w:r>
      <w:r w:rsidRPr="008F1D67">
        <w:rPr>
          <w:rFonts w:ascii="Times New Roman" w:hAnsi="Times New Roman" w:cs="Times New Roman"/>
          <w:sz w:val="28"/>
          <w:szCs w:val="28"/>
        </w:rPr>
        <w:lastRenderedPageBreak/>
        <w:t>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качеств своей речи – это залог успешности работы по речевому развитию детей в ДОУ.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D314F9" w:rsidRDefault="008F1D67" w:rsidP="006342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4F9">
        <w:rPr>
          <w:rFonts w:ascii="Times New Roman" w:hAnsi="Times New Roman" w:cs="Times New Roman"/>
          <w:b/>
          <w:i/>
          <w:sz w:val="28"/>
          <w:szCs w:val="28"/>
        </w:rPr>
        <w:t>Что такое культура речи?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Прежде всего, это степень владения языковыми нормами (в области произношения, ударения, словоупотребления и грамматики) а также умение пользоваться всеми выразительными средствами языка в разных условиях общения (коммуникации) и в соответствии с поставленными целями в содержании высказываний.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Кроме того, культура речи - это и специальная языковедческая дисциплина, направленная на изучение и совершенствование литературного языка как орудия национальной культуры, хранителя духовных богатств народа.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Культурная речь является обязательным элементом общей культуры человека.</w:t>
      </w:r>
    </w:p>
    <w:p w:rsidR="008F1D67" w:rsidRPr="00D314F9" w:rsidRDefault="008F1D67" w:rsidP="006342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4F9">
        <w:rPr>
          <w:rFonts w:ascii="Times New Roman" w:hAnsi="Times New Roman" w:cs="Times New Roman"/>
          <w:b/>
          <w:sz w:val="28"/>
          <w:szCs w:val="28"/>
        </w:rPr>
        <w:t>К сожалению, на практике бывает, что в речи педагогов встречаются следующие недостатки:</w:t>
      </w:r>
    </w:p>
    <w:p w:rsidR="008F1D67" w:rsidRPr="008F1D67" w:rsidRDefault="00D314F9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1D67" w:rsidRPr="008F1D67">
        <w:rPr>
          <w:rFonts w:ascii="Times New Roman" w:hAnsi="Times New Roman" w:cs="Times New Roman"/>
          <w:sz w:val="28"/>
          <w:szCs w:val="28"/>
        </w:rPr>
        <w:t>ечёткое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D67" w:rsidRPr="008F1D67">
        <w:rPr>
          <w:rFonts w:ascii="Times New Roman" w:hAnsi="Times New Roman" w:cs="Times New Roman"/>
          <w:sz w:val="28"/>
          <w:szCs w:val="28"/>
        </w:rPr>
        <w:t>артикулирование звуков в процессе речи;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побуквенное произнесение слов, когда слова произносятся так, как пишутся («что» вместо «што»; «его» вместо «ево»);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произнесение слов с акцентом или с характерными особенностями местного говора;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неправильное ударение в словах;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монотонная речь, при которой у детей резко снижается интерес к содержанию высказывания;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ускоренный темп речи, что очень затрудняет понимание речи детьми;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многословие, наслоение лишних фраз, деталей;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>-</w:t>
      </w:r>
      <w:r w:rsidRPr="008F1D67">
        <w:rPr>
          <w:rFonts w:ascii="Times New Roman" w:hAnsi="Times New Roman" w:cs="Times New Roman"/>
          <w:sz w:val="28"/>
          <w:szCs w:val="28"/>
        </w:rPr>
        <w:t>насыщение речи сложными грамматическими конструкциями и оборотами;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использование просторечий и диалектизмов, устаревших слов;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>-</w:t>
      </w:r>
      <w:r w:rsidRPr="008F1D67">
        <w:rPr>
          <w:rFonts w:ascii="Times New Roman" w:hAnsi="Times New Roman" w:cs="Times New Roman"/>
          <w:sz w:val="28"/>
          <w:szCs w:val="28"/>
        </w:rPr>
        <w:t>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засоренность речи словами – паразитами (ну, вот, так сказать и т.д.);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копирование речи малышей, «сюсюканье»;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использование в речи слов, не понятных детям, без уточнения их значения и т.д.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D314F9" w:rsidRDefault="008F1D67" w:rsidP="006342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4F9">
        <w:rPr>
          <w:rFonts w:ascii="Times New Roman" w:hAnsi="Times New Roman" w:cs="Times New Roman"/>
          <w:b/>
          <w:i/>
          <w:sz w:val="28"/>
          <w:szCs w:val="28"/>
        </w:rPr>
        <w:t>К речи педагога предъявляются следующие требования: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правильно произносить все звуки родного языка;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чётко произносить и артикулировать звуки, ясно проговаривать окончания слов и каждое слово во фразе;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строго придерживаться в речи орфоэпических норм правильно ставить ударения в словах;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использовать средства интонационной выразительности речи (силу голоса, ритм, темп, логические ударения, паузы);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в общении с детьми пользоваться речью слегка замедленного темпа, умеренной громкости;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</w:t>
      </w:r>
      <w:r w:rsidR="00D314F9">
        <w:rPr>
          <w:rFonts w:ascii="Times New Roman" w:hAnsi="Times New Roman" w:cs="Times New Roman"/>
          <w:sz w:val="28"/>
          <w:szCs w:val="28"/>
        </w:rPr>
        <w:t xml:space="preserve">- </w:t>
      </w:r>
      <w:r w:rsidRPr="008F1D67">
        <w:rPr>
          <w:rFonts w:ascii="Times New Roman" w:hAnsi="Times New Roman" w:cs="Times New Roman"/>
          <w:sz w:val="28"/>
          <w:szCs w:val="28"/>
        </w:rPr>
        <w:t>использовать в разговоре с детьми и персоналом доброжелательный тон.</w:t>
      </w:r>
    </w:p>
    <w:p w:rsidR="00CC4A62" w:rsidRPr="008F1D67" w:rsidRDefault="00CC4A62" w:rsidP="00D314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A62" w:rsidRPr="008F1D67" w:rsidSect="008F1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D67"/>
    <w:rsid w:val="00070B31"/>
    <w:rsid w:val="00107E11"/>
    <w:rsid w:val="00634254"/>
    <w:rsid w:val="00890618"/>
    <w:rsid w:val="008F1D67"/>
    <w:rsid w:val="00BD7D05"/>
    <w:rsid w:val="00CC4A62"/>
    <w:rsid w:val="00D314F9"/>
    <w:rsid w:val="00E7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</cp:lastModifiedBy>
  <cp:revision>2</cp:revision>
  <dcterms:created xsi:type="dcterms:W3CDTF">2020-01-13T03:02:00Z</dcterms:created>
  <dcterms:modified xsi:type="dcterms:W3CDTF">2020-01-13T03:02:00Z</dcterms:modified>
</cp:coreProperties>
</file>